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46" w:rsidRDefault="002E3F10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>Кафедра «Лингвистики и межкультурной коммуникации»</w:t>
      </w:r>
    </w:p>
    <w:p w:rsidR="00F15346" w:rsidRDefault="00F15346" w:rsidP="00F153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3F10" w:rsidRPr="00F15346" w:rsidRDefault="002E3F10" w:rsidP="00F1534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СОГЛАСОВАНО:                                                    УТВЕРЖДАЮ: </w:t>
      </w:r>
    </w:p>
    <w:p w:rsidR="00F15346" w:rsidRPr="00F15346" w:rsidRDefault="00F15346" w:rsidP="002E3F1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</w:t>
      </w:r>
      <w:r w:rsidR="000649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9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9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9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95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649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>Декан факультета</w:t>
      </w: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лингвистики и межкультурной </w:t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лингвистики</w:t>
      </w: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>коммуникации</w:t>
      </w: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_________________________</w:t>
      </w:r>
    </w:p>
    <w:p w:rsidR="00F15346" w:rsidRPr="00F15346" w:rsidRDefault="00F15346" w:rsidP="00E730C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 xml:space="preserve">(Хомутова Т.Н.) </w:t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730C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730C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 xml:space="preserve">(Хомутова Т.Н.) </w:t>
      </w: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 xml:space="preserve">"_____"_______________            г.  </w:t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"_____"____________          г.  </w:t>
      </w:r>
    </w:p>
    <w:p w:rsidR="002E3F10" w:rsidRPr="00F15346" w:rsidRDefault="002E3F10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F15346" w:rsidRPr="00F15346" w:rsidRDefault="00F15346" w:rsidP="00F1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дисциплины </w:t>
      </w:r>
      <w:r w:rsidRPr="00F15346">
        <w:rPr>
          <w:rFonts w:ascii="Times New Roman" w:hAnsi="Times New Roman" w:cs="Times New Roman"/>
          <w:sz w:val="28"/>
          <w:szCs w:val="28"/>
        </w:rPr>
        <w:t>ДС.02 «Современные методы преподавания иностранных языков»</w:t>
      </w: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346">
        <w:rPr>
          <w:rFonts w:ascii="Times New Roman" w:hAnsi="Times New Roman" w:cs="Times New Roman"/>
          <w:b/>
          <w:color w:val="000000"/>
          <w:sz w:val="28"/>
          <w:szCs w:val="28"/>
        </w:rPr>
        <w:t>для специальност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 xml:space="preserve"> 031201.65 «Теория и методика преподавания иностранных языков и культур»</w:t>
      </w:r>
    </w:p>
    <w:p w:rsid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346">
        <w:rPr>
          <w:rFonts w:ascii="Times New Roman" w:hAnsi="Times New Roman" w:cs="Times New Roman"/>
          <w:b/>
          <w:color w:val="000000"/>
          <w:sz w:val="28"/>
          <w:szCs w:val="28"/>
        </w:rPr>
        <w:t>Направление подготовки</w:t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 xml:space="preserve">: 031200 «Лингвистика и межкультурная коммуникация» </w:t>
      </w: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>очная форма обучения</w:t>
      </w: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b/>
          <w:color w:val="000000"/>
          <w:sz w:val="28"/>
          <w:szCs w:val="28"/>
        </w:rPr>
        <w:t>Факультет</w:t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>: Лингвистики</w:t>
      </w: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346">
        <w:rPr>
          <w:rFonts w:ascii="Times New Roman" w:hAnsi="Times New Roman" w:cs="Times New Roman"/>
          <w:b/>
          <w:color w:val="000000"/>
          <w:sz w:val="28"/>
          <w:szCs w:val="28"/>
        </w:rPr>
        <w:t>Кафедра-разработчик</w:t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>: лингвистики и межкультурной коммуникации</w:t>
      </w: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>Рабочая программа составлена в соответствии с Государственным образовательным стандартом высшего профессионального образования и примерной программой дисциплины по направлению подготовки 031200 «Лингвистика и межкультурная коммуникация» специальност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 xml:space="preserve"> 031201.65 «Теория и методика преподавания иностранных языков и культур»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рассмотрена и одобрена на заседании кафедры лингвистики и межкультурной коммуникации, протокол №     от ______года.</w:t>
      </w: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4953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</w:t>
      </w:r>
      <w:r w:rsidR="00064953">
        <w:rPr>
          <w:rFonts w:ascii="Times New Roman" w:hAnsi="Times New Roman" w:cs="Times New Roman"/>
          <w:color w:val="000000"/>
          <w:sz w:val="28"/>
          <w:szCs w:val="28"/>
        </w:rPr>
        <w:t>«Лингвистика и межкультурная</w:t>
      </w:r>
    </w:p>
    <w:p w:rsidR="00F15346" w:rsidRDefault="00064953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Коммуникация» канд</w:t>
      </w:r>
      <w:r w:rsidR="00F15346" w:rsidRPr="00F15346">
        <w:rPr>
          <w:rFonts w:ascii="Times New Roman" w:hAnsi="Times New Roman" w:cs="Times New Roman"/>
          <w:color w:val="000000"/>
          <w:sz w:val="28"/>
          <w:szCs w:val="28"/>
        </w:rPr>
        <w:t>.филол.н., проф</w:t>
      </w:r>
      <w:r>
        <w:rPr>
          <w:rFonts w:ascii="Times New Roman" w:hAnsi="Times New Roman" w:cs="Times New Roman"/>
          <w:color w:val="000000"/>
          <w:sz w:val="28"/>
          <w:szCs w:val="28"/>
        </w:rPr>
        <w:t>. __________________ Хомутова Т.Н</w:t>
      </w:r>
    </w:p>
    <w:p w:rsidR="00064953" w:rsidRPr="00064953" w:rsidRDefault="00064953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>Ученый секретарь к</w:t>
      </w:r>
      <w:r w:rsidR="00064953">
        <w:rPr>
          <w:rFonts w:ascii="Times New Roman" w:hAnsi="Times New Roman" w:cs="Times New Roman"/>
          <w:color w:val="000000"/>
          <w:sz w:val="28"/>
          <w:szCs w:val="28"/>
        </w:rPr>
        <w:t>анд</w:t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 xml:space="preserve">.филол.н., доц. </w:t>
      </w:r>
      <w:r w:rsidR="0006495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</w:t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>Бабина О.И.</w:t>
      </w:r>
    </w:p>
    <w:p w:rsidR="00064953" w:rsidRPr="00F15346" w:rsidRDefault="00064953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15346" w:rsidRPr="00064953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>Разработчик программы к</w:t>
      </w:r>
      <w:r w:rsidR="00064953">
        <w:rPr>
          <w:rFonts w:ascii="Times New Roman" w:hAnsi="Times New Roman" w:cs="Times New Roman"/>
          <w:color w:val="000000"/>
          <w:sz w:val="28"/>
          <w:szCs w:val="28"/>
        </w:rPr>
        <w:t>анд</w:t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66E7C">
        <w:rPr>
          <w:rFonts w:ascii="Times New Roman" w:hAnsi="Times New Roman" w:cs="Times New Roman"/>
          <w:color w:val="000000"/>
          <w:sz w:val="28"/>
          <w:szCs w:val="28"/>
        </w:rPr>
        <w:t>пед</w:t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 xml:space="preserve">.н., доцент </w:t>
      </w:r>
      <w:r w:rsidR="00064953">
        <w:rPr>
          <w:rFonts w:ascii="Times New Roman" w:hAnsi="Times New Roman" w:cs="Times New Roman"/>
          <w:color w:val="00000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Насталовская И.Г.</w:t>
      </w: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F10" w:rsidRDefault="002E3F10" w:rsidP="00F15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5346" w:rsidRPr="00F15346" w:rsidRDefault="00F15346" w:rsidP="00F153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>Челябинск 20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</w:p>
    <w:p w:rsidR="00F15346" w:rsidRPr="00F15346" w:rsidRDefault="00F15346" w:rsidP="003B22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F15346" w:rsidRPr="00F15346" w:rsidRDefault="00F15346" w:rsidP="003B22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346" w:rsidRPr="00F15346" w:rsidRDefault="00F15346" w:rsidP="003B22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>Требования к уровню освоения содержания дисциплины</w:t>
      </w:r>
    </w:p>
    <w:p w:rsidR="00CD1B4E" w:rsidRPr="00CD1B4E" w:rsidRDefault="00CD1B4E" w:rsidP="00CD1B4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B4E">
        <w:rPr>
          <w:rFonts w:ascii="Times New Roman" w:hAnsi="Times New Roman" w:cs="Times New Roman"/>
          <w:sz w:val="28"/>
          <w:szCs w:val="28"/>
        </w:rPr>
        <w:t>Выпускник должен уметь решать задачи, с</w:t>
      </w:r>
      <w:r>
        <w:rPr>
          <w:rFonts w:ascii="Times New Roman" w:hAnsi="Times New Roman" w:cs="Times New Roman"/>
          <w:sz w:val="28"/>
          <w:szCs w:val="28"/>
        </w:rPr>
        <w:t>оответствующие его квалификации:</w:t>
      </w:r>
    </w:p>
    <w:p w:rsidR="00CD1B4E" w:rsidRPr="00CD1B4E" w:rsidRDefault="00CD1B4E" w:rsidP="00CD1B4E">
      <w:pPr>
        <w:numPr>
          <w:ilvl w:val="0"/>
          <w:numId w:val="25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D1B4E">
        <w:rPr>
          <w:rFonts w:ascii="Times New Roman" w:hAnsi="Times New Roman" w:cs="Times New Roman"/>
          <w:sz w:val="28"/>
          <w:szCs w:val="28"/>
        </w:rPr>
        <w:t>обладает высоким уровнем развития теоретического мышления, способностью соотнести понятийный аппарат изуч</w:t>
      </w:r>
      <w:r>
        <w:rPr>
          <w:rFonts w:ascii="Times New Roman" w:hAnsi="Times New Roman" w:cs="Times New Roman"/>
          <w:sz w:val="28"/>
          <w:szCs w:val="28"/>
        </w:rPr>
        <w:t>аемой</w:t>
      </w:r>
      <w:r w:rsidRPr="00CD1B4E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1B4E">
        <w:rPr>
          <w:rFonts w:ascii="Times New Roman" w:hAnsi="Times New Roman" w:cs="Times New Roman"/>
          <w:sz w:val="28"/>
          <w:szCs w:val="28"/>
        </w:rPr>
        <w:t xml:space="preserve"> с реальными фактами и явлениями профессиональной деятельности, умением творчески использовать теоретические положения для решения практических  профессиональных задач;</w:t>
      </w:r>
    </w:p>
    <w:p w:rsidR="00CD1B4E" w:rsidRPr="00CD1B4E" w:rsidRDefault="00CD1B4E" w:rsidP="00CD1B4E">
      <w:pPr>
        <w:numPr>
          <w:ilvl w:val="0"/>
          <w:numId w:val="2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D1B4E">
        <w:rPr>
          <w:rFonts w:ascii="Times New Roman" w:hAnsi="Times New Roman" w:cs="Times New Roman"/>
          <w:sz w:val="28"/>
          <w:szCs w:val="28"/>
        </w:rPr>
        <w:t>владеет системой представлений о связи языка, истории и культуры народа, о функционировании и месте культуры в обществе, национально-культурной специфике стран изучаемого языка и своей страны;</w:t>
      </w:r>
    </w:p>
    <w:p w:rsidR="00CD1B4E" w:rsidRPr="00CD1B4E" w:rsidRDefault="00CD1B4E" w:rsidP="00CD1B4E">
      <w:pPr>
        <w:numPr>
          <w:ilvl w:val="0"/>
          <w:numId w:val="2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D1B4E">
        <w:rPr>
          <w:rFonts w:ascii="Times New Roman" w:hAnsi="Times New Roman" w:cs="Times New Roman"/>
          <w:sz w:val="28"/>
          <w:szCs w:val="28"/>
        </w:rPr>
        <w:t>владеет системой представлений о языковой системе как целостном, исторически сложившемся функциональном образовании, социальной природе языка, роли языка в жизни общества;</w:t>
      </w:r>
    </w:p>
    <w:p w:rsidR="00CD1B4E" w:rsidRPr="00CD1B4E" w:rsidRDefault="00CD1B4E" w:rsidP="00CD1B4E">
      <w:pPr>
        <w:numPr>
          <w:ilvl w:val="0"/>
          <w:numId w:val="26"/>
        </w:numPr>
        <w:tabs>
          <w:tab w:val="clear" w:pos="36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D1B4E">
        <w:rPr>
          <w:rFonts w:ascii="Times New Roman" w:hAnsi="Times New Roman" w:cs="Times New Roman"/>
          <w:sz w:val="28"/>
          <w:szCs w:val="28"/>
        </w:rPr>
        <w:t>практически владеет системой изучаемых иностранных языков и принципами ее функционирования применительно к различным сферам речевой коммуникации, понимает особенности межличностной и массовой коммуникации, речевого воздействия.</w:t>
      </w:r>
    </w:p>
    <w:p w:rsidR="00F15346" w:rsidRPr="003B228A" w:rsidRDefault="00F15346" w:rsidP="00E730C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346" w:rsidRPr="00F15346" w:rsidRDefault="00F15346" w:rsidP="00E730C7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уровню подготовки для освоения дисциплины</w:t>
      </w:r>
    </w:p>
    <w:p w:rsidR="00F15346" w:rsidRPr="003B228A" w:rsidRDefault="00F15346" w:rsidP="00E730C7">
      <w:pPr>
        <w:spacing w:line="240" w:lineRule="auto"/>
        <w:ind w:firstLine="709"/>
        <w:jc w:val="both"/>
        <w:rPr>
          <w:sz w:val="28"/>
          <w:szCs w:val="28"/>
        </w:rPr>
      </w:pPr>
      <w:r w:rsidRPr="00F15346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данной дисциплины базируется на таких курсах общей и специальной подготовки, </w:t>
      </w:r>
      <w:r w:rsidRPr="003B228A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3B228A" w:rsidRPr="003B228A">
        <w:rPr>
          <w:rFonts w:ascii="Times New Roman" w:hAnsi="Times New Roman" w:cs="Times New Roman"/>
          <w:sz w:val="28"/>
          <w:szCs w:val="28"/>
        </w:rPr>
        <w:t>педагоги</w:t>
      </w:r>
      <w:r w:rsidR="003B228A">
        <w:rPr>
          <w:rFonts w:ascii="Times New Roman" w:hAnsi="Times New Roman" w:cs="Times New Roman"/>
          <w:sz w:val="28"/>
          <w:szCs w:val="28"/>
        </w:rPr>
        <w:t>ческая антропология</w:t>
      </w:r>
      <w:r w:rsidR="003B228A" w:rsidRPr="003B228A">
        <w:rPr>
          <w:rFonts w:ascii="Times New Roman" w:hAnsi="Times New Roman" w:cs="Times New Roman"/>
          <w:sz w:val="28"/>
          <w:szCs w:val="28"/>
        </w:rPr>
        <w:t>, психологи</w:t>
      </w:r>
      <w:r w:rsidR="003B228A">
        <w:rPr>
          <w:rFonts w:ascii="Times New Roman" w:hAnsi="Times New Roman" w:cs="Times New Roman"/>
          <w:sz w:val="28"/>
          <w:szCs w:val="28"/>
        </w:rPr>
        <w:t>я</w:t>
      </w:r>
      <w:r w:rsidR="003B228A" w:rsidRPr="003B228A">
        <w:rPr>
          <w:rFonts w:ascii="Times New Roman" w:hAnsi="Times New Roman" w:cs="Times New Roman"/>
          <w:sz w:val="28"/>
          <w:szCs w:val="28"/>
        </w:rPr>
        <w:t xml:space="preserve">, </w:t>
      </w:r>
      <w:r w:rsidR="003B228A">
        <w:rPr>
          <w:rFonts w:ascii="Times New Roman" w:hAnsi="Times New Roman" w:cs="Times New Roman"/>
          <w:sz w:val="28"/>
          <w:szCs w:val="28"/>
        </w:rPr>
        <w:t xml:space="preserve">теория и </w:t>
      </w:r>
      <w:r w:rsidR="003B228A" w:rsidRPr="003B228A">
        <w:rPr>
          <w:rFonts w:ascii="Times New Roman" w:hAnsi="Times New Roman" w:cs="Times New Roman"/>
          <w:sz w:val="28"/>
          <w:szCs w:val="28"/>
        </w:rPr>
        <w:t>методик</w:t>
      </w:r>
      <w:r w:rsidR="003B228A">
        <w:rPr>
          <w:rFonts w:ascii="Times New Roman" w:hAnsi="Times New Roman" w:cs="Times New Roman"/>
          <w:sz w:val="28"/>
          <w:szCs w:val="28"/>
        </w:rPr>
        <w:t>а преподавания иностранных языков и культур.</w:t>
      </w:r>
    </w:p>
    <w:p w:rsidR="00F15346" w:rsidRPr="00F15346" w:rsidRDefault="00F15346" w:rsidP="00E730C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 преподавания и изучения дисциплины</w:t>
      </w:r>
    </w:p>
    <w:p w:rsidR="003B228A" w:rsidRPr="003B228A" w:rsidRDefault="003B228A" w:rsidP="00E730C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228A">
        <w:rPr>
          <w:rFonts w:ascii="Times New Roman" w:hAnsi="Times New Roman" w:cs="Times New Roman"/>
          <w:sz w:val="28"/>
        </w:rPr>
        <w:t>Ознакомить студентов с новейшими достижениями методики преподавания иностранных языков и прогрессивными идеями зарубежных методистов и научить использовать их в практической деятельности.</w:t>
      </w: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Самостоятельная работа студентов (СРС)</w:t>
      </w:r>
    </w:p>
    <w:p w:rsidR="00FB0D5A" w:rsidRDefault="000767C2" w:rsidP="00E73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Таблица </w:t>
      </w:r>
      <w:r w:rsidR="00FB0D5A" w:rsidRPr="00FB0D5A">
        <w:rPr>
          <w:rFonts w:ascii="Times New Roman" w:hAnsi="Times New Roman" w:cs="Times New Roman"/>
          <w:color w:val="000000"/>
          <w:sz w:val="28"/>
          <w:szCs w:val="28"/>
        </w:rPr>
        <w:t xml:space="preserve"> – Содержание и объем самостоятельной работы студентов</w:t>
      </w:r>
    </w:p>
    <w:p w:rsidR="00E730C7" w:rsidRPr="00FB0D5A" w:rsidRDefault="00E730C7" w:rsidP="00E73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261"/>
        <w:gridCol w:w="4110"/>
        <w:gridCol w:w="851"/>
      </w:tblGrid>
      <w:tr w:rsidR="009C077B" w:rsidRPr="009C077B" w:rsidTr="00E730C7">
        <w:trPr>
          <w:trHeight w:val="1357"/>
        </w:trPr>
        <w:tc>
          <w:tcPr>
            <w:tcW w:w="1134" w:type="dxa"/>
            <w:vAlign w:val="center"/>
          </w:tcPr>
          <w:p w:rsidR="009C077B" w:rsidRPr="009C077B" w:rsidRDefault="009C077B" w:rsidP="009C0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раздела</w:t>
            </w:r>
          </w:p>
        </w:tc>
        <w:tc>
          <w:tcPr>
            <w:tcW w:w="3261" w:type="dxa"/>
            <w:vAlign w:val="center"/>
          </w:tcPr>
          <w:p w:rsidR="009C077B" w:rsidRPr="009C077B" w:rsidRDefault="009C077B" w:rsidP="009C0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 содержание СРС</w:t>
            </w:r>
          </w:p>
        </w:tc>
        <w:tc>
          <w:tcPr>
            <w:tcW w:w="4110" w:type="dxa"/>
            <w:vAlign w:val="center"/>
          </w:tcPr>
          <w:p w:rsidR="009C077B" w:rsidRPr="009C077B" w:rsidRDefault="009C077B" w:rsidP="009C0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СРС</w:t>
            </w:r>
          </w:p>
        </w:tc>
        <w:tc>
          <w:tcPr>
            <w:tcW w:w="851" w:type="dxa"/>
            <w:vAlign w:val="center"/>
          </w:tcPr>
          <w:p w:rsidR="009C077B" w:rsidRPr="009C077B" w:rsidRDefault="009C077B" w:rsidP="009C0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7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часов на одного студента</w:t>
            </w:r>
          </w:p>
        </w:tc>
      </w:tr>
      <w:tr w:rsidR="009C077B" w:rsidRPr="00FB0D5A" w:rsidTr="00E730C7">
        <w:tc>
          <w:tcPr>
            <w:tcW w:w="1134" w:type="dxa"/>
          </w:tcPr>
          <w:p w:rsidR="009C077B" w:rsidRPr="00FB0D5A" w:rsidRDefault="009C077B" w:rsidP="00FB0D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C077B" w:rsidRPr="009C077B" w:rsidRDefault="009C077B" w:rsidP="00B2487B">
            <w:pPr>
              <w:pStyle w:val="31"/>
              <w:ind w:firstLine="0"/>
            </w:pPr>
            <w:r w:rsidRPr="009C077B">
              <w:t xml:space="preserve">Личностно-ориентированные </w:t>
            </w:r>
            <w:r w:rsidRPr="009C077B">
              <w:lastRenderedPageBreak/>
              <w:t>технологии обучения иностранным языкам.</w:t>
            </w:r>
          </w:p>
        </w:tc>
        <w:tc>
          <w:tcPr>
            <w:tcW w:w="4110" w:type="dxa"/>
          </w:tcPr>
          <w:p w:rsidR="009C077B" w:rsidRPr="00CC1DE9" w:rsidRDefault="009C077B" w:rsidP="00B24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D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Подготовка выступлений по теме </w:t>
            </w:r>
            <w:r w:rsidRPr="00CC1DE9">
              <w:rPr>
                <w:rFonts w:ascii="Times New Roman" w:hAnsi="Times New Roman" w:cs="Times New Roman"/>
                <w:sz w:val="28"/>
                <w:szCs w:val="28"/>
              </w:rPr>
              <w:t>Личностно-</w:t>
            </w:r>
            <w:r w:rsidRPr="00CC1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ориентированные технологии обучения иностранным языкам.</w:t>
            </w:r>
          </w:p>
        </w:tc>
        <w:tc>
          <w:tcPr>
            <w:tcW w:w="851" w:type="dxa"/>
          </w:tcPr>
          <w:p w:rsidR="009C077B" w:rsidRPr="00FB0D5A" w:rsidRDefault="00E730C7" w:rsidP="009C0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</w:tr>
      <w:tr w:rsidR="009C077B" w:rsidRPr="00FB0D5A" w:rsidTr="00E730C7">
        <w:tc>
          <w:tcPr>
            <w:tcW w:w="1134" w:type="dxa"/>
          </w:tcPr>
          <w:p w:rsidR="009C077B" w:rsidRPr="00FB0D5A" w:rsidRDefault="009C077B" w:rsidP="00FB0D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:rsidR="009C077B" w:rsidRPr="00CB40C6" w:rsidRDefault="00B2487B" w:rsidP="00B2487B">
            <w:pPr>
              <w:pStyle w:val="31"/>
              <w:ind w:firstLine="0"/>
            </w:pPr>
            <w:r>
              <w:rPr>
                <w:szCs w:val="28"/>
              </w:rPr>
              <w:t>«Я</w:t>
            </w:r>
            <w:r w:rsidR="009C077B" w:rsidRPr="00FB0D5A">
              <w:rPr>
                <w:szCs w:val="28"/>
              </w:rPr>
              <w:t>зыково</w:t>
            </w:r>
            <w:r>
              <w:rPr>
                <w:szCs w:val="28"/>
              </w:rPr>
              <w:t>й</w:t>
            </w:r>
            <w:r w:rsidR="009C077B" w:rsidRPr="00FB0D5A">
              <w:rPr>
                <w:szCs w:val="28"/>
              </w:rPr>
              <w:t xml:space="preserve"> портфел</w:t>
            </w:r>
            <w:r>
              <w:rPr>
                <w:szCs w:val="28"/>
              </w:rPr>
              <w:t>ь</w:t>
            </w:r>
            <w:r w:rsidR="009C077B" w:rsidRPr="00FB0D5A">
              <w:rPr>
                <w:szCs w:val="28"/>
              </w:rPr>
              <w:t>».</w:t>
            </w:r>
          </w:p>
        </w:tc>
        <w:tc>
          <w:tcPr>
            <w:tcW w:w="4110" w:type="dxa"/>
          </w:tcPr>
          <w:p w:rsidR="009C077B" w:rsidRPr="00CC1DE9" w:rsidRDefault="00B2487B" w:rsidP="00CC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DE9">
              <w:rPr>
                <w:rFonts w:ascii="Times New Roman" w:hAnsi="Times New Roman" w:cs="Times New Roman"/>
                <w:sz w:val="28"/>
                <w:szCs w:val="28"/>
              </w:rPr>
              <w:t>Разработка и презентация собственного «языкового портфеля».</w:t>
            </w:r>
          </w:p>
        </w:tc>
        <w:tc>
          <w:tcPr>
            <w:tcW w:w="851" w:type="dxa"/>
          </w:tcPr>
          <w:p w:rsidR="009C077B" w:rsidRPr="00FB0D5A" w:rsidRDefault="00E730C7" w:rsidP="009C0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C077B" w:rsidRPr="00FB0D5A" w:rsidTr="00E730C7">
        <w:tc>
          <w:tcPr>
            <w:tcW w:w="1134" w:type="dxa"/>
          </w:tcPr>
          <w:p w:rsidR="009C077B" w:rsidRPr="00FB0D5A" w:rsidRDefault="009C077B" w:rsidP="00FB0D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C077B" w:rsidRPr="00B2487B" w:rsidRDefault="009C077B" w:rsidP="00B2487B">
            <w:pPr>
              <w:pStyle w:val="31"/>
              <w:ind w:firstLine="0"/>
            </w:pPr>
            <w:r w:rsidRPr="00B2487B">
              <w:t>Коммуникативный метод обучения иностранным языкам.</w:t>
            </w:r>
          </w:p>
        </w:tc>
        <w:tc>
          <w:tcPr>
            <w:tcW w:w="4110" w:type="dxa"/>
          </w:tcPr>
          <w:p w:rsidR="009C077B" w:rsidRPr="00CC1DE9" w:rsidRDefault="00B2487B" w:rsidP="009C0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сообщения по теме </w:t>
            </w:r>
            <w:r w:rsidRPr="00CC1DE9">
              <w:rPr>
                <w:rFonts w:ascii="Times New Roman" w:hAnsi="Times New Roman" w:cs="Times New Roman"/>
                <w:sz w:val="28"/>
                <w:szCs w:val="28"/>
              </w:rPr>
              <w:t>Коммуникативный метод обучения иностранным языкам.</w:t>
            </w:r>
          </w:p>
        </w:tc>
        <w:tc>
          <w:tcPr>
            <w:tcW w:w="851" w:type="dxa"/>
          </w:tcPr>
          <w:p w:rsidR="009C077B" w:rsidRPr="00FB0D5A" w:rsidRDefault="00E730C7" w:rsidP="009C0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C077B" w:rsidRPr="00FB0D5A" w:rsidTr="00E730C7">
        <w:tc>
          <w:tcPr>
            <w:tcW w:w="1134" w:type="dxa"/>
          </w:tcPr>
          <w:p w:rsidR="009C077B" w:rsidRPr="00FB0D5A" w:rsidRDefault="009C077B" w:rsidP="00FB0D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C077B" w:rsidRPr="00FB0D5A" w:rsidRDefault="009C077B" w:rsidP="00B2487B">
            <w:pPr>
              <w:pStyle w:val="31"/>
              <w:ind w:firstLine="0"/>
              <w:rPr>
                <w:color w:val="000000"/>
                <w:szCs w:val="28"/>
              </w:rPr>
            </w:pPr>
            <w:r w:rsidRPr="00664C03">
              <w:t>Коммуникативно-ориентированный урок.</w:t>
            </w:r>
            <w:r>
              <w:t xml:space="preserve"> </w:t>
            </w:r>
          </w:p>
        </w:tc>
        <w:tc>
          <w:tcPr>
            <w:tcW w:w="4110" w:type="dxa"/>
          </w:tcPr>
          <w:p w:rsidR="009C077B" w:rsidRPr="00CC1DE9" w:rsidRDefault="00B2487B" w:rsidP="00CC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D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выступлений по вопросам:</w:t>
            </w:r>
            <w:r w:rsidRPr="00CC1DE9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 – единица общения, ее структура, функция, этапы формирования. Коммуникативно-ориентированные материалы. Коммуникативно-ориентированный урок.</w:t>
            </w:r>
          </w:p>
        </w:tc>
        <w:tc>
          <w:tcPr>
            <w:tcW w:w="851" w:type="dxa"/>
          </w:tcPr>
          <w:p w:rsidR="009C077B" w:rsidRPr="00FB0D5A" w:rsidRDefault="00E730C7" w:rsidP="009C0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C077B" w:rsidRPr="00FB0D5A" w:rsidTr="00E730C7">
        <w:tc>
          <w:tcPr>
            <w:tcW w:w="1134" w:type="dxa"/>
          </w:tcPr>
          <w:p w:rsidR="009C077B" w:rsidRPr="00FB0D5A" w:rsidRDefault="009C077B" w:rsidP="00FB0D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C077B" w:rsidRPr="00B2487B" w:rsidRDefault="009C077B" w:rsidP="00B2487B">
            <w:pPr>
              <w:pStyle w:val="31"/>
              <w:ind w:firstLine="0"/>
            </w:pPr>
            <w:r w:rsidRPr="00B2487B">
              <w:t xml:space="preserve">Компьютерные телекоммуникации в обучении иностранным языкам. </w:t>
            </w:r>
          </w:p>
        </w:tc>
        <w:tc>
          <w:tcPr>
            <w:tcW w:w="4110" w:type="dxa"/>
          </w:tcPr>
          <w:p w:rsidR="009C077B" w:rsidRPr="00CC1DE9" w:rsidRDefault="00B2487B" w:rsidP="00CC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D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сообщения по теме «</w:t>
            </w:r>
            <w:r w:rsidRPr="00CC1DE9">
              <w:rPr>
                <w:rFonts w:ascii="Times New Roman" w:hAnsi="Times New Roman" w:cs="Times New Roman"/>
                <w:sz w:val="28"/>
                <w:szCs w:val="28"/>
              </w:rPr>
              <w:t>Особенности применения компьютерных телекоммуникаций в обучении иностранным языкам».</w:t>
            </w:r>
          </w:p>
        </w:tc>
        <w:tc>
          <w:tcPr>
            <w:tcW w:w="851" w:type="dxa"/>
          </w:tcPr>
          <w:p w:rsidR="009C077B" w:rsidRPr="00FB0D5A" w:rsidRDefault="00E730C7" w:rsidP="009C0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C077B" w:rsidRPr="00FB0D5A" w:rsidTr="00E730C7">
        <w:tc>
          <w:tcPr>
            <w:tcW w:w="1134" w:type="dxa"/>
          </w:tcPr>
          <w:p w:rsidR="009C077B" w:rsidRDefault="009C077B" w:rsidP="00FB0D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C077B" w:rsidRPr="002142F4" w:rsidRDefault="00B2487B" w:rsidP="00B2487B">
            <w:pPr>
              <w:pStyle w:val="31"/>
              <w:spacing w:after="240"/>
              <w:ind w:firstLine="0"/>
              <w:rPr>
                <w:i/>
              </w:rPr>
            </w:pPr>
            <w:r w:rsidRPr="00B2487B">
              <w:t>Компьютерные телекоммуникации в обучении иностранным языкам.</w:t>
            </w:r>
          </w:p>
        </w:tc>
        <w:tc>
          <w:tcPr>
            <w:tcW w:w="4110" w:type="dxa"/>
          </w:tcPr>
          <w:p w:rsidR="009C077B" w:rsidRPr="00CC1DE9" w:rsidRDefault="00B2487B" w:rsidP="00CC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D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выступлений по вопросам:</w:t>
            </w:r>
            <w:r w:rsidRPr="00CC1DE9">
              <w:rPr>
                <w:rFonts w:ascii="Times New Roman" w:hAnsi="Times New Roman" w:cs="Times New Roman"/>
                <w:sz w:val="28"/>
                <w:szCs w:val="28"/>
              </w:rPr>
              <w:t xml:space="preserve"> Сеть Интернет. Электронная почта. Дидактические функции компьютерных телекоммуникаций.</w:t>
            </w:r>
          </w:p>
        </w:tc>
        <w:tc>
          <w:tcPr>
            <w:tcW w:w="851" w:type="dxa"/>
          </w:tcPr>
          <w:p w:rsidR="009C077B" w:rsidRPr="00FB0D5A" w:rsidRDefault="00E730C7" w:rsidP="009C0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C077B" w:rsidRPr="00FB0D5A" w:rsidTr="00E730C7">
        <w:tc>
          <w:tcPr>
            <w:tcW w:w="1134" w:type="dxa"/>
          </w:tcPr>
          <w:p w:rsidR="009C077B" w:rsidRPr="00FB0D5A" w:rsidRDefault="009C077B" w:rsidP="00FB0D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C077B" w:rsidRPr="00FB0D5A" w:rsidRDefault="009C077B" w:rsidP="00B248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2F4">
              <w:rPr>
                <w:rFonts w:ascii="Times New Roman" w:hAnsi="Times New Roman" w:cs="Times New Roman"/>
                <w:sz w:val="28"/>
                <w:szCs w:val="28"/>
              </w:rPr>
              <w:t>Телекоммуникационный проект, его организация. Интернет–урок. Мультимедийный учебник.</w:t>
            </w:r>
          </w:p>
        </w:tc>
        <w:tc>
          <w:tcPr>
            <w:tcW w:w="4110" w:type="dxa"/>
          </w:tcPr>
          <w:p w:rsidR="009C077B" w:rsidRPr="00CC1DE9" w:rsidRDefault="00B2487B" w:rsidP="00CC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DE9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по темам: Телекоммуникационный проект, его организация. Интернет–урок. Мультимедийный учебник.</w:t>
            </w:r>
          </w:p>
        </w:tc>
        <w:tc>
          <w:tcPr>
            <w:tcW w:w="851" w:type="dxa"/>
          </w:tcPr>
          <w:p w:rsidR="009C077B" w:rsidRPr="00FB0D5A" w:rsidRDefault="00E730C7" w:rsidP="009C0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C077B" w:rsidRPr="00FB0D5A" w:rsidTr="00E730C7">
        <w:tc>
          <w:tcPr>
            <w:tcW w:w="1134" w:type="dxa"/>
          </w:tcPr>
          <w:p w:rsidR="009C077B" w:rsidRPr="00FB0D5A" w:rsidRDefault="009C077B" w:rsidP="00FB0D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C077B" w:rsidRPr="00455FAF" w:rsidRDefault="00B2487B" w:rsidP="00B2487B">
            <w:pPr>
              <w:pStyle w:val="31"/>
              <w:spacing w:after="240"/>
              <w:ind w:firstLine="0"/>
            </w:pPr>
            <w:r>
              <w:t xml:space="preserve">Социокультурный подход </w:t>
            </w:r>
            <w:r w:rsidRPr="00B2487B">
              <w:t>в</w:t>
            </w:r>
            <w:r>
              <w:rPr>
                <w:i/>
              </w:rPr>
              <w:t xml:space="preserve"> </w:t>
            </w:r>
            <w:r>
              <w:t>обучении</w:t>
            </w:r>
            <w:r w:rsidR="009C077B" w:rsidRPr="00664C03">
              <w:t xml:space="preserve"> иностранным языкам. </w:t>
            </w:r>
          </w:p>
        </w:tc>
        <w:tc>
          <w:tcPr>
            <w:tcW w:w="4110" w:type="dxa"/>
          </w:tcPr>
          <w:p w:rsidR="009C077B" w:rsidRPr="00CC1DE9" w:rsidRDefault="00B2487B" w:rsidP="00CC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D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выступлений по вопросам</w:t>
            </w:r>
            <w:r w:rsidRPr="00CC1DE9">
              <w:rPr>
                <w:rFonts w:ascii="Times New Roman" w:hAnsi="Times New Roman" w:cs="Times New Roman"/>
                <w:sz w:val="28"/>
                <w:szCs w:val="28"/>
              </w:rPr>
              <w:t>: Социокультурный контекст изучения языков международного общения. Социокультурный компонент содержания обучения иностранным языкам.</w:t>
            </w:r>
          </w:p>
        </w:tc>
        <w:tc>
          <w:tcPr>
            <w:tcW w:w="851" w:type="dxa"/>
          </w:tcPr>
          <w:p w:rsidR="009C077B" w:rsidRPr="00FB0D5A" w:rsidRDefault="00E730C7" w:rsidP="009C0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C077B" w:rsidRPr="00FB0D5A" w:rsidTr="00E730C7">
        <w:tc>
          <w:tcPr>
            <w:tcW w:w="1134" w:type="dxa"/>
          </w:tcPr>
          <w:p w:rsidR="009C077B" w:rsidRPr="00FB0D5A" w:rsidRDefault="009C077B" w:rsidP="00FB0D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C077B" w:rsidRPr="00FB0D5A" w:rsidRDefault="009C077B" w:rsidP="00B2487B">
            <w:pPr>
              <w:widowControl w:val="0"/>
              <w:tabs>
                <w:tab w:val="num" w:pos="1079"/>
              </w:tabs>
              <w:spacing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5FAF">
              <w:rPr>
                <w:rFonts w:ascii="Times New Roman" w:hAnsi="Times New Roman" w:cs="Times New Roman"/>
                <w:sz w:val="28"/>
                <w:szCs w:val="28"/>
              </w:rPr>
              <w:t>Диалог культур при обучении языкам.</w:t>
            </w:r>
          </w:p>
        </w:tc>
        <w:tc>
          <w:tcPr>
            <w:tcW w:w="4110" w:type="dxa"/>
          </w:tcPr>
          <w:p w:rsidR="009C077B" w:rsidRPr="00CC1DE9" w:rsidRDefault="00B2487B" w:rsidP="00CC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DE9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 по теме: Диалог культур при обучении языкам.</w:t>
            </w:r>
          </w:p>
        </w:tc>
        <w:tc>
          <w:tcPr>
            <w:tcW w:w="851" w:type="dxa"/>
          </w:tcPr>
          <w:p w:rsidR="009C077B" w:rsidRPr="00FB0D5A" w:rsidRDefault="00E730C7" w:rsidP="009C0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C077B" w:rsidRPr="00FB0D5A" w:rsidTr="00E730C7">
        <w:tc>
          <w:tcPr>
            <w:tcW w:w="1134" w:type="dxa"/>
          </w:tcPr>
          <w:p w:rsidR="009C077B" w:rsidRPr="00FB0D5A" w:rsidRDefault="009C077B" w:rsidP="00FB0D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9C077B" w:rsidRPr="00B2487B" w:rsidRDefault="009C077B" w:rsidP="00B2487B">
            <w:pPr>
              <w:pStyle w:val="31"/>
              <w:ind w:firstLine="0"/>
            </w:pPr>
            <w:r w:rsidRPr="00B2487B">
              <w:t xml:space="preserve">Интенсивные методы обучения иностранным </w:t>
            </w:r>
            <w:r w:rsidRPr="00B2487B">
              <w:lastRenderedPageBreak/>
              <w:t xml:space="preserve">языкам. </w:t>
            </w:r>
          </w:p>
        </w:tc>
        <w:tc>
          <w:tcPr>
            <w:tcW w:w="4110" w:type="dxa"/>
          </w:tcPr>
          <w:p w:rsidR="009C077B" w:rsidRPr="00CC1DE9" w:rsidRDefault="00B2487B" w:rsidP="00CC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D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Самостоятельное изучение вопросов по теме раздела: </w:t>
            </w:r>
            <w:r w:rsidRPr="00CC1D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м</w:t>
            </w:r>
            <w:r w:rsidRPr="00CC1DE9">
              <w:rPr>
                <w:rFonts w:ascii="Times New Roman" w:hAnsi="Times New Roman" w:cs="Times New Roman"/>
                <w:sz w:val="28"/>
                <w:szCs w:val="28"/>
              </w:rPr>
              <w:t>етод активизации резервных возможностей обучаемого. Принципы метода активизации. Организация учебного материала. Пути и средства реализации учебного материала. Контроль успешности обучения. Организация работы в малых группах. Роль преподавателя.</w:t>
            </w:r>
          </w:p>
        </w:tc>
        <w:tc>
          <w:tcPr>
            <w:tcW w:w="851" w:type="dxa"/>
          </w:tcPr>
          <w:p w:rsidR="009C077B" w:rsidRPr="00FB0D5A" w:rsidRDefault="00E730C7" w:rsidP="009C0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</w:tr>
      <w:tr w:rsidR="009C077B" w:rsidRPr="00FB0D5A" w:rsidTr="00E730C7">
        <w:tc>
          <w:tcPr>
            <w:tcW w:w="1134" w:type="dxa"/>
          </w:tcPr>
          <w:p w:rsidR="009C077B" w:rsidRPr="00FB0D5A" w:rsidRDefault="009C077B" w:rsidP="00FB0D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261" w:type="dxa"/>
          </w:tcPr>
          <w:p w:rsidR="009C077B" w:rsidRPr="00B2487B" w:rsidRDefault="009C077B" w:rsidP="00B248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2487B">
              <w:rPr>
                <w:rFonts w:ascii="Times New Roman" w:hAnsi="Times New Roman" w:cs="Times New Roman"/>
                <w:sz w:val="28"/>
              </w:rPr>
              <w:t>Филологизация обучения иностранным языкам.</w:t>
            </w:r>
          </w:p>
        </w:tc>
        <w:tc>
          <w:tcPr>
            <w:tcW w:w="4110" w:type="dxa"/>
          </w:tcPr>
          <w:p w:rsidR="009C077B" w:rsidRPr="00CC1DE9" w:rsidRDefault="00B2487B" w:rsidP="00CC1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D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Самостоятельное изучение и подготовка сообщения по теме </w:t>
            </w:r>
            <w:r w:rsidRPr="00CC1DE9">
              <w:rPr>
                <w:rFonts w:ascii="Times New Roman" w:hAnsi="Times New Roman" w:cs="Times New Roman"/>
                <w:sz w:val="28"/>
                <w:szCs w:val="28"/>
              </w:rPr>
              <w:t>Филологизация обучения иностранным языкам.</w:t>
            </w:r>
          </w:p>
        </w:tc>
        <w:tc>
          <w:tcPr>
            <w:tcW w:w="851" w:type="dxa"/>
          </w:tcPr>
          <w:p w:rsidR="009C077B" w:rsidRPr="00FB0D5A" w:rsidRDefault="00E730C7" w:rsidP="009C0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E730C7" w:rsidRPr="00FB0D5A" w:rsidTr="00F3575B">
        <w:tc>
          <w:tcPr>
            <w:tcW w:w="8505" w:type="dxa"/>
            <w:gridSpan w:val="3"/>
          </w:tcPr>
          <w:p w:rsidR="00E730C7" w:rsidRPr="00FB0D5A" w:rsidRDefault="00E730C7" w:rsidP="00E730C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D5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E730C7" w:rsidRPr="00FB0D5A" w:rsidRDefault="00E730C7" w:rsidP="009C07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FB0D5A" w:rsidRPr="00FB0D5A" w:rsidRDefault="00FB0D5A" w:rsidP="00FB0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346" w:rsidRPr="00F15346" w:rsidRDefault="00F15346" w:rsidP="00F1534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346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Учебно-методическое обеспечение дисциплины</w:t>
      </w:r>
    </w:p>
    <w:p w:rsidR="00F15346" w:rsidRPr="00F15346" w:rsidRDefault="00F15346" w:rsidP="00E730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346">
        <w:rPr>
          <w:rFonts w:ascii="Times New Roman" w:hAnsi="Times New Roman" w:cs="Times New Roman"/>
          <w:i/>
          <w:color w:val="000000"/>
          <w:sz w:val="28"/>
          <w:szCs w:val="28"/>
        </w:rPr>
        <w:t>Рекомендуемая литература</w:t>
      </w:r>
      <w:r w:rsidRPr="00F153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15346" w:rsidRDefault="00F15346" w:rsidP="00E73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153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а) основная литература </w:t>
      </w:r>
    </w:p>
    <w:p w:rsidR="002F496A" w:rsidRPr="002F496A" w:rsidRDefault="002F496A" w:rsidP="00E730C7">
      <w:pPr>
        <w:numPr>
          <w:ilvl w:val="0"/>
          <w:numId w:val="14"/>
        </w:numPr>
        <w:tabs>
          <w:tab w:val="clear" w:pos="927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F496A">
        <w:rPr>
          <w:rFonts w:ascii="Times New Roman" w:hAnsi="Times New Roman" w:cs="Times New Roman"/>
          <w:sz w:val="28"/>
          <w:szCs w:val="28"/>
        </w:rPr>
        <w:t>Гальскова, Н.Д. Современная методика обучения иностранным языкам. / Н.Д.Гальскова – М.: АРКТИ, 2000. – 165 с.</w:t>
      </w:r>
    </w:p>
    <w:p w:rsidR="00961DF6" w:rsidRPr="00EB1088" w:rsidRDefault="00961DF6" w:rsidP="002F496A">
      <w:pPr>
        <w:numPr>
          <w:ilvl w:val="0"/>
          <w:numId w:val="14"/>
        </w:numPr>
        <w:tabs>
          <w:tab w:val="clear" w:pos="927"/>
          <w:tab w:val="left" w:pos="142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B1088">
        <w:rPr>
          <w:rFonts w:ascii="Times New Roman" w:hAnsi="Times New Roman" w:cs="Times New Roman"/>
          <w:sz w:val="28"/>
        </w:rPr>
        <w:t>Современные методы преподавания иностранных языков: программа и планы практических занятий для студентов факультета лингвистики / составитель И.Г. Насталовская. – Челябинск: Изд. ЮУрГУ. – 2008.</w:t>
      </w:r>
      <w:r w:rsidR="009B407E">
        <w:rPr>
          <w:rFonts w:ascii="Times New Roman" w:hAnsi="Times New Roman" w:cs="Times New Roman"/>
          <w:sz w:val="28"/>
        </w:rPr>
        <w:t xml:space="preserve"> – 29с.</w:t>
      </w:r>
    </w:p>
    <w:p w:rsidR="00961DF6" w:rsidRPr="00EB1088" w:rsidRDefault="00961DF6" w:rsidP="002F496A">
      <w:pPr>
        <w:pStyle w:val="a6"/>
        <w:numPr>
          <w:ilvl w:val="0"/>
          <w:numId w:val="14"/>
        </w:numPr>
        <w:tabs>
          <w:tab w:val="clear" w:pos="927"/>
          <w:tab w:val="left" w:pos="142"/>
          <w:tab w:val="num" w:pos="567"/>
        </w:tabs>
        <w:spacing w:line="240" w:lineRule="auto"/>
        <w:ind w:left="567" w:hanging="567"/>
      </w:pPr>
      <w:r w:rsidRPr="00EB1088">
        <w:t>Щукин</w:t>
      </w:r>
      <w:r w:rsidR="002F496A">
        <w:t>,</w:t>
      </w:r>
      <w:r w:rsidRPr="00EB1088">
        <w:t xml:space="preserve"> А.Н. Современные интенсивные методы и технологии обучения иностранным языкам: Учебное пособие. – М.: Филоматис, 20</w:t>
      </w:r>
      <w:r w:rsidR="009B407E">
        <w:t>10</w:t>
      </w:r>
      <w:r w:rsidRPr="00EB1088">
        <w:t>.</w:t>
      </w:r>
      <w:r w:rsidR="009B407E">
        <w:t xml:space="preserve"> – 186с.</w:t>
      </w:r>
    </w:p>
    <w:p w:rsidR="002F496A" w:rsidRDefault="002F496A" w:rsidP="00961D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61DF6" w:rsidRPr="00961DF6" w:rsidRDefault="00961DF6" w:rsidP="00E730C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DF6">
        <w:rPr>
          <w:rFonts w:ascii="Times New Roman" w:hAnsi="Times New Roman" w:cs="Times New Roman"/>
          <w:i/>
          <w:color w:val="000000"/>
          <w:sz w:val="28"/>
          <w:szCs w:val="28"/>
        </w:rPr>
        <w:t>б) дополнительная литература</w:t>
      </w:r>
    </w:p>
    <w:p w:rsidR="009B407E" w:rsidRDefault="009B407E" w:rsidP="009B407E">
      <w:pPr>
        <w:numPr>
          <w:ilvl w:val="0"/>
          <w:numId w:val="15"/>
        </w:numPr>
        <w:tabs>
          <w:tab w:val="clear" w:pos="927"/>
          <w:tab w:val="left" w:pos="142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B1088">
        <w:rPr>
          <w:rFonts w:ascii="Times New Roman" w:hAnsi="Times New Roman" w:cs="Times New Roman"/>
          <w:sz w:val="28"/>
        </w:rPr>
        <w:t>Горбич</w:t>
      </w:r>
      <w:r w:rsidR="002F496A">
        <w:rPr>
          <w:rFonts w:ascii="Times New Roman" w:hAnsi="Times New Roman" w:cs="Times New Roman"/>
          <w:sz w:val="28"/>
        </w:rPr>
        <w:t>,</w:t>
      </w:r>
      <w:r w:rsidRPr="00EB1088">
        <w:rPr>
          <w:rFonts w:ascii="Times New Roman" w:hAnsi="Times New Roman" w:cs="Times New Roman"/>
          <w:sz w:val="28"/>
        </w:rPr>
        <w:t xml:space="preserve"> О.И. Современные педагогические технологии в учебном процессе: Программно-методические материалы для студентов. – М., 2007.</w:t>
      </w:r>
      <w:r>
        <w:rPr>
          <w:rFonts w:ascii="Times New Roman" w:hAnsi="Times New Roman" w:cs="Times New Roman"/>
          <w:sz w:val="28"/>
        </w:rPr>
        <w:t xml:space="preserve"> – 126с.</w:t>
      </w:r>
    </w:p>
    <w:p w:rsidR="00891144" w:rsidRPr="00891144" w:rsidRDefault="00891144" w:rsidP="00891144">
      <w:pPr>
        <w:numPr>
          <w:ilvl w:val="0"/>
          <w:numId w:val="15"/>
        </w:numPr>
        <w:tabs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EB1088">
        <w:rPr>
          <w:rFonts w:ascii="Times New Roman" w:hAnsi="Times New Roman" w:cs="Times New Roman"/>
          <w:sz w:val="28"/>
          <w:szCs w:val="28"/>
        </w:rPr>
        <w:t>Интенсивное обучение иностранным языкам в высшей школе: Учеб. пособие / МГУ им. М. В. Ломоносова, Межфак. лаб. инте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B1088">
        <w:rPr>
          <w:rFonts w:ascii="Times New Roman" w:hAnsi="Times New Roman" w:cs="Times New Roman"/>
          <w:sz w:val="28"/>
          <w:szCs w:val="28"/>
        </w:rPr>
        <w:t>сив. методов обучения иностр. яз.; И. А. Зимняя и др.; Под ред. Г. А. Китайгородской. - М.: Издательство МГУ, 1987.</w:t>
      </w:r>
      <w:r>
        <w:rPr>
          <w:rFonts w:ascii="Times New Roman" w:hAnsi="Times New Roman" w:cs="Times New Roman"/>
          <w:sz w:val="28"/>
          <w:szCs w:val="28"/>
        </w:rPr>
        <w:t xml:space="preserve"> – 157с.</w:t>
      </w:r>
    </w:p>
    <w:p w:rsidR="00EB1088" w:rsidRPr="00961DF6" w:rsidRDefault="00EB1088" w:rsidP="00961DF6">
      <w:pPr>
        <w:pStyle w:val="a7"/>
        <w:numPr>
          <w:ilvl w:val="0"/>
          <w:numId w:val="15"/>
        </w:numPr>
        <w:tabs>
          <w:tab w:val="clear" w:pos="927"/>
          <w:tab w:val="left" w:pos="142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61DF6">
        <w:rPr>
          <w:rFonts w:ascii="Times New Roman" w:hAnsi="Times New Roman" w:cs="Times New Roman"/>
          <w:sz w:val="28"/>
          <w:szCs w:val="28"/>
        </w:rPr>
        <w:t>Конышева</w:t>
      </w:r>
      <w:r w:rsidR="002F496A">
        <w:rPr>
          <w:rFonts w:ascii="Times New Roman" w:hAnsi="Times New Roman" w:cs="Times New Roman"/>
          <w:sz w:val="28"/>
          <w:szCs w:val="28"/>
        </w:rPr>
        <w:t>,</w:t>
      </w:r>
      <w:r w:rsidRPr="00961DF6">
        <w:rPr>
          <w:rFonts w:ascii="Times New Roman" w:hAnsi="Times New Roman" w:cs="Times New Roman"/>
          <w:sz w:val="28"/>
          <w:szCs w:val="28"/>
        </w:rPr>
        <w:t xml:space="preserve"> А.В. </w:t>
      </w:r>
      <w:r w:rsidR="009B407E">
        <w:rPr>
          <w:rFonts w:ascii="Times New Roman" w:hAnsi="Times New Roman" w:cs="Times New Roman"/>
          <w:sz w:val="28"/>
          <w:szCs w:val="28"/>
        </w:rPr>
        <w:t>А</w:t>
      </w:r>
      <w:r w:rsidR="009B407E" w:rsidRPr="00961DF6">
        <w:rPr>
          <w:rFonts w:ascii="Times New Roman" w:hAnsi="Times New Roman" w:cs="Times New Roman"/>
          <w:sz w:val="28"/>
          <w:szCs w:val="28"/>
        </w:rPr>
        <w:t>нглийск</w:t>
      </w:r>
      <w:r w:rsidR="009B407E">
        <w:rPr>
          <w:rFonts w:ascii="Times New Roman" w:hAnsi="Times New Roman" w:cs="Times New Roman"/>
          <w:sz w:val="28"/>
          <w:szCs w:val="28"/>
        </w:rPr>
        <w:t>ий</w:t>
      </w:r>
      <w:r w:rsidR="009B407E" w:rsidRPr="00961DF6">
        <w:rPr>
          <w:rFonts w:ascii="Times New Roman" w:hAnsi="Times New Roman" w:cs="Times New Roman"/>
          <w:sz w:val="28"/>
          <w:szCs w:val="28"/>
        </w:rPr>
        <w:t xml:space="preserve"> язык</w:t>
      </w:r>
      <w:r w:rsidR="009B407E">
        <w:rPr>
          <w:rFonts w:ascii="Times New Roman" w:hAnsi="Times New Roman" w:cs="Times New Roman"/>
          <w:sz w:val="28"/>
          <w:szCs w:val="28"/>
        </w:rPr>
        <w:t>.</w:t>
      </w:r>
      <w:r w:rsidR="009B407E" w:rsidRPr="00961DF6">
        <w:rPr>
          <w:rFonts w:ascii="Times New Roman" w:hAnsi="Times New Roman" w:cs="Times New Roman"/>
          <w:sz w:val="28"/>
          <w:szCs w:val="28"/>
        </w:rPr>
        <w:t xml:space="preserve"> </w:t>
      </w:r>
      <w:r w:rsidRPr="00961DF6">
        <w:rPr>
          <w:rFonts w:ascii="Times New Roman" w:hAnsi="Times New Roman" w:cs="Times New Roman"/>
          <w:sz w:val="28"/>
          <w:szCs w:val="28"/>
        </w:rPr>
        <w:t>Современные методы обучения. – Минск, 200</w:t>
      </w:r>
      <w:r w:rsidR="009B407E">
        <w:rPr>
          <w:rFonts w:ascii="Times New Roman" w:hAnsi="Times New Roman" w:cs="Times New Roman"/>
          <w:sz w:val="28"/>
          <w:szCs w:val="28"/>
        </w:rPr>
        <w:t>7</w:t>
      </w:r>
      <w:r w:rsidRPr="00961DF6">
        <w:rPr>
          <w:rFonts w:ascii="Times New Roman" w:hAnsi="Times New Roman" w:cs="Times New Roman"/>
          <w:sz w:val="28"/>
          <w:szCs w:val="28"/>
        </w:rPr>
        <w:t>.</w:t>
      </w:r>
      <w:r w:rsidR="009B407E">
        <w:rPr>
          <w:rFonts w:ascii="Times New Roman" w:hAnsi="Times New Roman" w:cs="Times New Roman"/>
          <w:sz w:val="28"/>
          <w:szCs w:val="28"/>
        </w:rPr>
        <w:t xml:space="preserve"> – 351с.</w:t>
      </w:r>
    </w:p>
    <w:p w:rsidR="00EB1088" w:rsidRPr="00961DF6" w:rsidRDefault="00EB1088" w:rsidP="00961DF6">
      <w:pPr>
        <w:pStyle w:val="a7"/>
        <w:widowControl w:val="0"/>
        <w:numPr>
          <w:ilvl w:val="0"/>
          <w:numId w:val="15"/>
        </w:numPr>
        <w:tabs>
          <w:tab w:val="clear" w:pos="927"/>
          <w:tab w:val="left" w:pos="142"/>
          <w:tab w:val="num" w:pos="567"/>
        </w:tabs>
        <w:spacing w:after="0" w:line="240" w:lineRule="auto"/>
        <w:ind w:left="567" w:right="-7" w:hanging="567"/>
        <w:jc w:val="both"/>
        <w:rPr>
          <w:rFonts w:ascii="Times New Roman" w:hAnsi="Times New Roman" w:cs="Times New Roman"/>
          <w:snapToGrid w:val="0"/>
          <w:sz w:val="28"/>
        </w:rPr>
      </w:pPr>
      <w:r w:rsidRPr="00961DF6">
        <w:rPr>
          <w:rFonts w:ascii="Times New Roman" w:hAnsi="Times New Roman" w:cs="Times New Roman"/>
          <w:snapToGrid w:val="0"/>
          <w:sz w:val="28"/>
        </w:rPr>
        <w:t>Пассов</w:t>
      </w:r>
      <w:r w:rsidR="002F496A">
        <w:rPr>
          <w:rFonts w:ascii="Times New Roman" w:hAnsi="Times New Roman" w:cs="Times New Roman"/>
          <w:snapToGrid w:val="0"/>
          <w:sz w:val="28"/>
        </w:rPr>
        <w:t>,</w:t>
      </w:r>
      <w:r w:rsidRPr="00961DF6">
        <w:rPr>
          <w:rFonts w:ascii="Times New Roman" w:hAnsi="Times New Roman" w:cs="Times New Roman"/>
          <w:snapToGrid w:val="0"/>
          <w:sz w:val="28"/>
        </w:rPr>
        <w:t xml:space="preserve"> </w:t>
      </w:r>
      <w:r w:rsidRPr="00961DF6">
        <w:rPr>
          <w:rFonts w:ascii="Times New Roman" w:hAnsi="Times New Roman" w:cs="Times New Roman"/>
          <w:snapToGrid w:val="0"/>
          <w:color w:val="000000"/>
          <w:sz w:val="28"/>
        </w:rPr>
        <w:t>Е.И. Программа-концепция к</w:t>
      </w:r>
      <w:r w:rsidR="009B407E">
        <w:rPr>
          <w:rFonts w:ascii="Times New Roman" w:hAnsi="Times New Roman" w:cs="Times New Roman"/>
          <w:snapToGrid w:val="0"/>
          <w:color w:val="000000"/>
          <w:sz w:val="28"/>
        </w:rPr>
        <w:t>ом</w:t>
      </w:r>
      <w:r w:rsidRPr="00961DF6">
        <w:rPr>
          <w:rFonts w:ascii="Times New Roman" w:hAnsi="Times New Roman" w:cs="Times New Roman"/>
          <w:snapToGrid w:val="0"/>
          <w:color w:val="000000"/>
          <w:sz w:val="28"/>
        </w:rPr>
        <w:t>муникативного иноязычного образования</w:t>
      </w:r>
      <w:r w:rsidRPr="00961DF6">
        <w:rPr>
          <w:rFonts w:ascii="Times New Roman" w:hAnsi="Times New Roman" w:cs="Times New Roman"/>
          <w:snapToGrid w:val="0"/>
          <w:sz w:val="28"/>
        </w:rPr>
        <w:t xml:space="preserve">. – </w:t>
      </w:r>
      <w:r w:rsidRPr="00961DF6">
        <w:rPr>
          <w:rFonts w:ascii="Times New Roman" w:hAnsi="Times New Roman" w:cs="Times New Roman"/>
          <w:snapToGrid w:val="0"/>
          <w:color w:val="000000"/>
          <w:sz w:val="28"/>
        </w:rPr>
        <w:t xml:space="preserve">М.: </w:t>
      </w:r>
      <w:r w:rsidRPr="00961DF6">
        <w:rPr>
          <w:rFonts w:ascii="Times New Roman" w:hAnsi="Times New Roman" w:cs="Times New Roman"/>
          <w:snapToGrid w:val="0"/>
          <w:sz w:val="28"/>
        </w:rPr>
        <w:t>Просвещение, 2000.</w:t>
      </w:r>
      <w:r w:rsidR="009B407E">
        <w:rPr>
          <w:rFonts w:ascii="Times New Roman" w:hAnsi="Times New Roman" w:cs="Times New Roman"/>
          <w:snapToGrid w:val="0"/>
          <w:sz w:val="28"/>
        </w:rPr>
        <w:t xml:space="preserve"> – 172с.</w:t>
      </w:r>
    </w:p>
    <w:p w:rsidR="00EB1088" w:rsidRPr="00961DF6" w:rsidRDefault="00EB1088" w:rsidP="00961DF6">
      <w:pPr>
        <w:pStyle w:val="a7"/>
        <w:widowControl w:val="0"/>
        <w:numPr>
          <w:ilvl w:val="0"/>
          <w:numId w:val="15"/>
        </w:numPr>
        <w:tabs>
          <w:tab w:val="clear" w:pos="927"/>
          <w:tab w:val="left" w:pos="142"/>
          <w:tab w:val="num" w:pos="567"/>
        </w:tabs>
        <w:spacing w:after="0" w:line="240" w:lineRule="auto"/>
        <w:ind w:left="567" w:right="86" w:hanging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61DF6">
        <w:rPr>
          <w:rFonts w:ascii="Times New Roman" w:hAnsi="Times New Roman" w:cs="Times New Roman"/>
          <w:snapToGrid w:val="0"/>
          <w:sz w:val="28"/>
        </w:rPr>
        <w:t xml:space="preserve">Педагогические технологии: Учебное пособие для студентов педагогических специальностей/ Под общ. ред. В.С. Кукушкина. – М., </w:t>
      </w:r>
      <w:r w:rsidRPr="00961DF6">
        <w:rPr>
          <w:rFonts w:ascii="Times New Roman" w:hAnsi="Times New Roman" w:cs="Times New Roman"/>
          <w:snapToGrid w:val="0"/>
          <w:sz w:val="28"/>
        </w:rPr>
        <w:lastRenderedPageBreak/>
        <w:t>2004.</w:t>
      </w:r>
      <w:r w:rsidR="0029333D">
        <w:rPr>
          <w:rFonts w:ascii="Times New Roman" w:hAnsi="Times New Roman" w:cs="Times New Roman"/>
          <w:snapToGrid w:val="0"/>
          <w:sz w:val="28"/>
        </w:rPr>
        <w:t xml:space="preserve"> – 148с.</w:t>
      </w:r>
    </w:p>
    <w:p w:rsidR="00EB1088" w:rsidRPr="00961DF6" w:rsidRDefault="00EB1088" w:rsidP="00961DF6">
      <w:pPr>
        <w:pStyle w:val="a7"/>
        <w:numPr>
          <w:ilvl w:val="0"/>
          <w:numId w:val="15"/>
        </w:numPr>
        <w:tabs>
          <w:tab w:val="clear" w:pos="927"/>
          <w:tab w:val="left" w:pos="142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961DF6">
        <w:rPr>
          <w:rFonts w:ascii="Times New Roman" w:hAnsi="Times New Roman" w:cs="Times New Roman"/>
          <w:sz w:val="28"/>
        </w:rPr>
        <w:t>Полат</w:t>
      </w:r>
      <w:r w:rsidR="002F496A">
        <w:rPr>
          <w:rFonts w:ascii="Times New Roman" w:hAnsi="Times New Roman" w:cs="Times New Roman"/>
          <w:sz w:val="28"/>
        </w:rPr>
        <w:t>,</w:t>
      </w:r>
      <w:r w:rsidRPr="00961DF6">
        <w:rPr>
          <w:rFonts w:ascii="Times New Roman" w:hAnsi="Times New Roman" w:cs="Times New Roman"/>
          <w:sz w:val="28"/>
        </w:rPr>
        <w:t xml:space="preserve"> Е.С. и др. Новые педагогические и информационные технологии в системе образования: Учебное пособие для студентов педагогических вузов и систем повышения квалификации педагогических кадров. – М.: Издательский центр «Академия», 200</w:t>
      </w:r>
      <w:r w:rsidR="0029333D">
        <w:rPr>
          <w:rFonts w:ascii="Times New Roman" w:hAnsi="Times New Roman" w:cs="Times New Roman"/>
          <w:sz w:val="28"/>
        </w:rPr>
        <w:t>5</w:t>
      </w:r>
      <w:r w:rsidRPr="00961DF6">
        <w:rPr>
          <w:rFonts w:ascii="Times New Roman" w:hAnsi="Times New Roman" w:cs="Times New Roman"/>
          <w:sz w:val="28"/>
        </w:rPr>
        <w:t>.</w:t>
      </w:r>
      <w:r w:rsidR="0029333D">
        <w:rPr>
          <w:rFonts w:ascii="Times New Roman" w:hAnsi="Times New Roman" w:cs="Times New Roman"/>
          <w:sz w:val="28"/>
        </w:rPr>
        <w:t xml:space="preserve"> – 270с.</w:t>
      </w:r>
    </w:p>
    <w:p w:rsidR="00EB1088" w:rsidRPr="0029333D" w:rsidRDefault="00EB1088" w:rsidP="00961DF6">
      <w:pPr>
        <w:pStyle w:val="a6"/>
        <w:numPr>
          <w:ilvl w:val="0"/>
          <w:numId w:val="15"/>
        </w:numPr>
        <w:tabs>
          <w:tab w:val="clear" w:pos="927"/>
          <w:tab w:val="left" w:pos="142"/>
          <w:tab w:val="num" w:pos="567"/>
        </w:tabs>
        <w:spacing w:line="240" w:lineRule="auto"/>
        <w:ind w:left="567" w:hanging="567"/>
      </w:pPr>
      <w:r w:rsidRPr="00EB1088">
        <w:t>Энциклопедия</w:t>
      </w:r>
      <w:r w:rsidRPr="0029333D">
        <w:t xml:space="preserve"> </w:t>
      </w:r>
      <w:r w:rsidRPr="00EB1088">
        <w:t>педагогических</w:t>
      </w:r>
      <w:r w:rsidRPr="0029333D">
        <w:t xml:space="preserve"> </w:t>
      </w:r>
      <w:r w:rsidRPr="00EB1088">
        <w:t>технологий</w:t>
      </w:r>
      <w:r w:rsidRPr="0029333D">
        <w:t xml:space="preserve">. – </w:t>
      </w:r>
      <w:r w:rsidRPr="00EB1088">
        <w:t>СПб</w:t>
      </w:r>
      <w:r w:rsidR="0029333D" w:rsidRPr="0029333D">
        <w:t xml:space="preserve">: </w:t>
      </w:r>
      <w:r w:rsidR="0029333D">
        <w:t>Каро</w:t>
      </w:r>
      <w:r w:rsidRPr="0029333D">
        <w:t>, 200</w:t>
      </w:r>
      <w:r w:rsidR="0029333D">
        <w:t>8</w:t>
      </w:r>
      <w:r w:rsidRPr="0029333D">
        <w:t>.</w:t>
      </w:r>
      <w:r w:rsidR="0029333D">
        <w:t xml:space="preserve"> – 367с.</w:t>
      </w:r>
    </w:p>
    <w:p w:rsidR="00EB1088" w:rsidRPr="00E730C7" w:rsidRDefault="00EB1088" w:rsidP="00961DF6">
      <w:pPr>
        <w:pStyle w:val="a7"/>
        <w:widowControl w:val="0"/>
        <w:numPr>
          <w:ilvl w:val="0"/>
          <w:numId w:val="15"/>
        </w:numPr>
        <w:tabs>
          <w:tab w:val="clear" w:pos="927"/>
          <w:tab w:val="left" w:pos="142"/>
          <w:tab w:val="num" w:pos="567"/>
        </w:tabs>
        <w:spacing w:after="0" w:line="240" w:lineRule="auto"/>
        <w:ind w:left="567" w:right="-2" w:hanging="567"/>
        <w:jc w:val="both"/>
        <w:rPr>
          <w:rFonts w:ascii="Times New Roman" w:hAnsi="Times New Roman" w:cs="Times New Roman"/>
          <w:snapToGrid w:val="0"/>
          <w:sz w:val="28"/>
          <w:lang w:val="en-US"/>
        </w:rPr>
      </w:pPr>
      <w:r w:rsidRPr="00961DF6">
        <w:rPr>
          <w:rFonts w:ascii="Times New Roman" w:hAnsi="Times New Roman" w:cs="Times New Roman"/>
          <w:snapToGrid w:val="0"/>
          <w:sz w:val="28"/>
          <w:lang w:val="en-US"/>
        </w:rPr>
        <w:t>Resourse Books for Teachers series. Editor Alan Maley. Diana L Fried-Booth. Project Work. – UK: Oxford University Press, 1996.</w:t>
      </w:r>
    </w:p>
    <w:p w:rsidR="00E730C7" w:rsidRPr="00AD1B52" w:rsidRDefault="00E730C7" w:rsidP="00E730C7">
      <w:pPr>
        <w:pStyle w:val="a7"/>
        <w:widowControl w:val="0"/>
        <w:tabs>
          <w:tab w:val="left" w:pos="142"/>
        </w:tabs>
        <w:spacing w:after="0" w:line="240" w:lineRule="auto"/>
        <w:ind w:left="567" w:right="-2"/>
        <w:jc w:val="both"/>
        <w:rPr>
          <w:rFonts w:ascii="Times New Roman" w:hAnsi="Times New Roman" w:cs="Times New Roman"/>
          <w:snapToGrid w:val="0"/>
          <w:sz w:val="28"/>
          <w:lang w:val="en-US"/>
        </w:rPr>
      </w:pPr>
    </w:p>
    <w:p w:rsidR="00AD1B52" w:rsidRPr="00961DF6" w:rsidRDefault="00AD1B52" w:rsidP="00AD1B52">
      <w:pPr>
        <w:pStyle w:val="a7"/>
        <w:widowControl w:val="0"/>
        <w:tabs>
          <w:tab w:val="left" w:pos="-142"/>
          <w:tab w:val="left" w:pos="142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snapToGrid w:val="0"/>
          <w:sz w:val="28"/>
          <w:lang w:val="en-US"/>
        </w:rPr>
      </w:pPr>
    </w:p>
    <w:sectPr w:rsidR="00AD1B52" w:rsidRPr="00961DF6" w:rsidSect="00CA05D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F5" w:rsidRDefault="006D50F5" w:rsidP="00FA11BB">
      <w:pPr>
        <w:spacing w:after="0" w:line="240" w:lineRule="auto"/>
      </w:pPr>
      <w:r>
        <w:separator/>
      </w:r>
    </w:p>
  </w:endnote>
  <w:endnote w:type="continuationSeparator" w:id="1">
    <w:p w:rsidR="006D50F5" w:rsidRDefault="006D50F5" w:rsidP="00FA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27" w:rsidRDefault="0016595A" w:rsidP="00CA05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77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2327" w:rsidRDefault="006D50F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327" w:rsidRDefault="0016595A" w:rsidP="00CA05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77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7C2">
      <w:rPr>
        <w:rStyle w:val="a5"/>
        <w:noProof/>
      </w:rPr>
      <w:t>5</w:t>
    </w:r>
    <w:r>
      <w:rPr>
        <w:rStyle w:val="a5"/>
      </w:rPr>
      <w:fldChar w:fldCharType="end"/>
    </w:r>
  </w:p>
  <w:p w:rsidR="00D32327" w:rsidRDefault="006D50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F5" w:rsidRDefault="006D50F5" w:rsidP="00FA11BB">
      <w:pPr>
        <w:spacing w:after="0" w:line="240" w:lineRule="auto"/>
      </w:pPr>
      <w:r>
        <w:separator/>
      </w:r>
    </w:p>
  </w:footnote>
  <w:footnote w:type="continuationSeparator" w:id="1">
    <w:p w:rsidR="006D50F5" w:rsidRDefault="006D50F5" w:rsidP="00FA1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94B"/>
    <w:multiLevelType w:val="hybridMultilevel"/>
    <w:tmpl w:val="3C528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931FB"/>
    <w:multiLevelType w:val="singleLevel"/>
    <w:tmpl w:val="2DA0CB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FCA62D2"/>
    <w:multiLevelType w:val="singleLevel"/>
    <w:tmpl w:val="73224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4FF3E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F60E87"/>
    <w:multiLevelType w:val="singleLevel"/>
    <w:tmpl w:val="73224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74B567F"/>
    <w:multiLevelType w:val="singleLevel"/>
    <w:tmpl w:val="73224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C5F12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1F26676"/>
    <w:multiLevelType w:val="hybridMultilevel"/>
    <w:tmpl w:val="259C2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B43E7"/>
    <w:multiLevelType w:val="singleLevel"/>
    <w:tmpl w:val="73224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BF32B41"/>
    <w:multiLevelType w:val="singleLevel"/>
    <w:tmpl w:val="46767DBE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10">
    <w:nsid w:val="3CF70456"/>
    <w:multiLevelType w:val="hybridMultilevel"/>
    <w:tmpl w:val="156E7D7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C117C"/>
    <w:multiLevelType w:val="singleLevel"/>
    <w:tmpl w:val="73224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2980831"/>
    <w:multiLevelType w:val="hybridMultilevel"/>
    <w:tmpl w:val="ECB8FA9C"/>
    <w:lvl w:ilvl="0" w:tplc="D82C8C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D655BF"/>
    <w:multiLevelType w:val="singleLevel"/>
    <w:tmpl w:val="0FB287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6CC4986"/>
    <w:multiLevelType w:val="singleLevel"/>
    <w:tmpl w:val="9F88B5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7F00471"/>
    <w:multiLevelType w:val="singleLevel"/>
    <w:tmpl w:val="140442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C604143"/>
    <w:multiLevelType w:val="hybridMultilevel"/>
    <w:tmpl w:val="B13E17A4"/>
    <w:lvl w:ilvl="0" w:tplc="ED5466D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4542C"/>
    <w:multiLevelType w:val="singleLevel"/>
    <w:tmpl w:val="CBB4339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E245AEC"/>
    <w:multiLevelType w:val="hybridMultilevel"/>
    <w:tmpl w:val="E006F82A"/>
    <w:lvl w:ilvl="0" w:tplc="7982E1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3B4A0D68">
      <w:start w:val="1"/>
      <w:numFmt w:val="bullet"/>
      <w:lvlText w:val="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EDE7E0C"/>
    <w:multiLevelType w:val="singleLevel"/>
    <w:tmpl w:val="73224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0954F6E"/>
    <w:multiLevelType w:val="singleLevel"/>
    <w:tmpl w:val="D66C8C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100546A"/>
    <w:multiLevelType w:val="hybridMultilevel"/>
    <w:tmpl w:val="80301164"/>
    <w:lvl w:ilvl="0" w:tplc="140442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26973"/>
    <w:multiLevelType w:val="hybridMultilevel"/>
    <w:tmpl w:val="FD3208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30144E"/>
    <w:multiLevelType w:val="singleLevel"/>
    <w:tmpl w:val="732242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7821635C"/>
    <w:multiLevelType w:val="multilevel"/>
    <w:tmpl w:val="159C8A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7AD91A16"/>
    <w:multiLevelType w:val="hybridMultilevel"/>
    <w:tmpl w:val="088AF0A2"/>
    <w:lvl w:ilvl="0" w:tplc="D82C8CDE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7"/>
  </w:num>
  <w:num w:numId="3">
    <w:abstractNumId w:val="22"/>
  </w:num>
  <w:num w:numId="4">
    <w:abstractNumId w:val="18"/>
  </w:num>
  <w:num w:numId="5">
    <w:abstractNumId w:val="13"/>
  </w:num>
  <w:num w:numId="6">
    <w:abstractNumId w:val="15"/>
  </w:num>
  <w:num w:numId="7">
    <w:abstractNumId w:val="1"/>
  </w:num>
  <w:num w:numId="8">
    <w:abstractNumId w:val="14"/>
  </w:num>
  <w:num w:numId="9">
    <w:abstractNumId w:val="25"/>
  </w:num>
  <w:num w:numId="10">
    <w:abstractNumId w:val="12"/>
  </w:num>
  <w:num w:numId="11">
    <w:abstractNumId w:val="20"/>
  </w:num>
  <w:num w:numId="12">
    <w:abstractNumId w:val="9"/>
  </w:num>
  <w:num w:numId="13">
    <w:abstractNumId w:val="8"/>
  </w:num>
  <w:num w:numId="14">
    <w:abstractNumId w:val="10"/>
  </w:num>
  <w:num w:numId="15">
    <w:abstractNumId w:val="21"/>
  </w:num>
  <w:num w:numId="16">
    <w:abstractNumId w:val="17"/>
  </w:num>
  <w:num w:numId="17">
    <w:abstractNumId w:val="2"/>
  </w:num>
  <w:num w:numId="18">
    <w:abstractNumId w:val="23"/>
  </w:num>
  <w:num w:numId="19">
    <w:abstractNumId w:val="4"/>
  </w:num>
  <w:num w:numId="20">
    <w:abstractNumId w:val="11"/>
  </w:num>
  <w:num w:numId="21">
    <w:abstractNumId w:val="5"/>
  </w:num>
  <w:num w:numId="22">
    <w:abstractNumId w:val="19"/>
  </w:num>
  <w:num w:numId="23">
    <w:abstractNumId w:val="16"/>
  </w:num>
  <w:num w:numId="2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346"/>
    <w:rsid w:val="00015150"/>
    <w:rsid w:val="00064953"/>
    <w:rsid w:val="000743CD"/>
    <w:rsid w:val="000767C2"/>
    <w:rsid w:val="0008627E"/>
    <w:rsid w:val="00163B80"/>
    <w:rsid w:val="0016595A"/>
    <w:rsid w:val="002142F4"/>
    <w:rsid w:val="002406A7"/>
    <w:rsid w:val="0029333D"/>
    <w:rsid w:val="002B01D7"/>
    <w:rsid w:val="002E3F10"/>
    <w:rsid w:val="002F496A"/>
    <w:rsid w:val="00341329"/>
    <w:rsid w:val="00392FCF"/>
    <w:rsid w:val="0039671A"/>
    <w:rsid w:val="003B228A"/>
    <w:rsid w:val="004216D2"/>
    <w:rsid w:val="00455FAF"/>
    <w:rsid w:val="00507FB4"/>
    <w:rsid w:val="00534473"/>
    <w:rsid w:val="00664C03"/>
    <w:rsid w:val="00666E7C"/>
    <w:rsid w:val="006C544E"/>
    <w:rsid w:val="006D50F5"/>
    <w:rsid w:val="007820F9"/>
    <w:rsid w:val="007A0996"/>
    <w:rsid w:val="00891144"/>
    <w:rsid w:val="008D2E45"/>
    <w:rsid w:val="00944225"/>
    <w:rsid w:val="00961DF6"/>
    <w:rsid w:val="009B15F4"/>
    <w:rsid w:val="009B407E"/>
    <w:rsid w:val="009C077B"/>
    <w:rsid w:val="009D6EAD"/>
    <w:rsid w:val="00A34C3B"/>
    <w:rsid w:val="00A44DDE"/>
    <w:rsid w:val="00AD1B52"/>
    <w:rsid w:val="00B10F6E"/>
    <w:rsid w:val="00B2487B"/>
    <w:rsid w:val="00B675DD"/>
    <w:rsid w:val="00C312DA"/>
    <w:rsid w:val="00C620DB"/>
    <w:rsid w:val="00CB40C6"/>
    <w:rsid w:val="00CC1DE9"/>
    <w:rsid w:val="00CD1B4E"/>
    <w:rsid w:val="00DC77E0"/>
    <w:rsid w:val="00E730C7"/>
    <w:rsid w:val="00EB1088"/>
    <w:rsid w:val="00F15346"/>
    <w:rsid w:val="00F81D97"/>
    <w:rsid w:val="00FA11BB"/>
    <w:rsid w:val="00FA7FBA"/>
    <w:rsid w:val="00FB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BB"/>
  </w:style>
  <w:style w:type="paragraph" w:styleId="3">
    <w:name w:val="heading 3"/>
    <w:basedOn w:val="a"/>
    <w:next w:val="a"/>
    <w:link w:val="30"/>
    <w:uiPriority w:val="9"/>
    <w:unhideWhenUsed/>
    <w:qFormat/>
    <w:rsid w:val="00AD1B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64C03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1B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5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1534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15346"/>
  </w:style>
  <w:style w:type="character" w:customStyle="1" w:styleId="40">
    <w:name w:val="Заголовок 4 Знак"/>
    <w:basedOn w:val="a0"/>
    <w:link w:val="4"/>
    <w:rsid w:val="00664C0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664C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664C0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lock Text"/>
    <w:basedOn w:val="a"/>
    <w:rsid w:val="00EB1088"/>
    <w:pPr>
      <w:widowControl w:val="0"/>
      <w:spacing w:after="0" w:line="160" w:lineRule="atLeast"/>
      <w:ind w:left="993" w:right="-7" w:hanging="426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7">
    <w:name w:val="List Paragraph"/>
    <w:basedOn w:val="a"/>
    <w:uiPriority w:val="34"/>
    <w:qFormat/>
    <w:rsid w:val="00961DF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D1B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1B5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42BA-7CBF-4602-A42C-C018834C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2012-01-11T08:04:00Z</cp:lastPrinted>
  <dcterms:created xsi:type="dcterms:W3CDTF">2011-10-12T16:51:00Z</dcterms:created>
  <dcterms:modified xsi:type="dcterms:W3CDTF">2013-04-03T19:46:00Z</dcterms:modified>
</cp:coreProperties>
</file>