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16F" w:rsidRPr="005A22B8" w:rsidRDefault="0094116F" w:rsidP="0094116F">
      <w:pPr>
        <w:spacing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5A22B8">
        <w:rPr>
          <w:rFonts w:ascii="Times New Roman" w:hAnsi="Times New Roman" w:cs="Times New Roman"/>
          <w:sz w:val="24"/>
          <w:szCs w:val="24"/>
        </w:rPr>
        <w:t>П Е Р Е Ч Е Н Ь</w:t>
      </w:r>
    </w:p>
    <w:p w:rsidR="0094116F" w:rsidRPr="005A22B8" w:rsidRDefault="0094116F" w:rsidP="0094116F">
      <w:pPr>
        <w:spacing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5A22B8">
        <w:rPr>
          <w:rFonts w:ascii="Times New Roman" w:hAnsi="Times New Roman" w:cs="Times New Roman"/>
          <w:sz w:val="24"/>
          <w:szCs w:val="24"/>
        </w:rPr>
        <w:t>критериев оценки заявок на участие в конкурсном отборе на назначение стипендии Президента Российской Федерации для аспирантов и адъюнктов, обучающихся по очной форме обучения в российских организациях, осуществляющих образовательную деятельность, и проводящих научные исследования в рамках реализации приоритетов научно-технологического развития Российской Федерации, определенных в стратегии научно-технологического развития Российской Федерации</w:t>
      </w:r>
    </w:p>
    <w:p w:rsidR="0094116F" w:rsidRPr="005A22B8" w:rsidRDefault="0094116F" w:rsidP="0094116F">
      <w:pPr>
        <w:spacing w:line="36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2B8">
        <w:rPr>
          <w:rFonts w:ascii="Times New Roman" w:hAnsi="Times New Roman" w:cs="Times New Roman"/>
          <w:b/>
          <w:bCs/>
          <w:sz w:val="24"/>
          <w:szCs w:val="24"/>
        </w:rPr>
        <w:t>I. Оценка планируемого научного исследования</w:t>
      </w:r>
    </w:p>
    <w:p w:rsidR="0094116F" w:rsidRPr="005A22B8" w:rsidRDefault="0094116F" w:rsidP="0094116F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22B8">
        <w:rPr>
          <w:rFonts w:ascii="Times New Roman" w:hAnsi="Times New Roman" w:cs="Times New Roman"/>
          <w:sz w:val="24"/>
          <w:szCs w:val="24"/>
        </w:rPr>
        <w:t>1. Актуальность планируемого научного исследования</w:t>
      </w:r>
    </w:p>
    <w:p w:rsidR="0094116F" w:rsidRPr="005A22B8" w:rsidRDefault="0094116F" w:rsidP="0094116F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22B8">
        <w:rPr>
          <w:rFonts w:ascii="Times New Roman" w:hAnsi="Times New Roman" w:cs="Times New Roman"/>
          <w:sz w:val="24"/>
          <w:szCs w:val="24"/>
        </w:rPr>
        <w:t>2. Научная новизна и значимость ожидаемых результатов исследования</w:t>
      </w:r>
    </w:p>
    <w:p w:rsidR="0094116F" w:rsidRPr="005A22B8" w:rsidRDefault="0094116F" w:rsidP="0094116F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22B8">
        <w:rPr>
          <w:rFonts w:ascii="Times New Roman" w:hAnsi="Times New Roman" w:cs="Times New Roman"/>
          <w:sz w:val="24"/>
          <w:szCs w:val="24"/>
        </w:rPr>
        <w:t>3. Вклад ожидаемых результатов в реализацию приоритетов научно-технологического развития Российской Федерации</w:t>
      </w:r>
    </w:p>
    <w:p w:rsidR="0094116F" w:rsidRPr="005A22B8" w:rsidRDefault="0094116F" w:rsidP="0094116F">
      <w:pPr>
        <w:spacing w:line="36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2B8">
        <w:rPr>
          <w:rFonts w:ascii="Times New Roman" w:hAnsi="Times New Roman" w:cs="Times New Roman"/>
          <w:b/>
          <w:bCs/>
          <w:sz w:val="24"/>
          <w:szCs w:val="24"/>
        </w:rPr>
        <w:t>II. Достижения аспиранта (адъюнкта) и его участие в научной (научно-исследовательской) деятельности</w:t>
      </w:r>
    </w:p>
    <w:p w:rsidR="0094116F" w:rsidRPr="005A22B8" w:rsidRDefault="0094116F" w:rsidP="0094116F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22B8">
        <w:rPr>
          <w:rFonts w:ascii="Times New Roman" w:hAnsi="Times New Roman" w:cs="Times New Roman"/>
          <w:sz w:val="24"/>
          <w:szCs w:val="24"/>
        </w:rPr>
        <w:t>1. Количество и уровень публикаций в научных журналах и изданиях</w:t>
      </w:r>
    </w:p>
    <w:p w:rsidR="0094116F" w:rsidRPr="005A22B8" w:rsidRDefault="0094116F" w:rsidP="0094116F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22B8">
        <w:rPr>
          <w:rFonts w:ascii="Times New Roman" w:hAnsi="Times New Roman" w:cs="Times New Roman"/>
          <w:sz w:val="24"/>
          <w:szCs w:val="24"/>
        </w:rPr>
        <w:t>2. Количество и уровень полученных результатов интеллектуальной деятельности</w:t>
      </w:r>
    </w:p>
    <w:p w:rsidR="0094116F" w:rsidRPr="005A22B8" w:rsidRDefault="0094116F" w:rsidP="0094116F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22B8">
        <w:rPr>
          <w:rFonts w:ascii="Times New Roman" w:hAnsi="Times New Roman" w:cs="Times New Roman"/>
          <w:sz w:val="24"/>
          <w:szCs w:val="24"/>
        </w:rPr>
        <w:t>3. Опыт участия в выполнении научно-исследовательских, опытно-конструкторских работ или реализации инновационных проектов</w:t>
      </w:r>
    </w:p>
    <w:p w:rsidR="0094116F" w:rsidRPr="005A22B8" w:rsidRDefault="0094116F" w:rsidP="0094116F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22B8">
        <w:rPr>
          <w:rFonts w:ascii="Times New Roman" w:hAnsi="Times New Roman" w:cs="Times New Roman"/>
          <w:sz w:val="24"/>
          <w:szCs w:val="24"/>
        </w:rPr>
        <w:t>4. Участие в конференциях и семинарах</w:t>
      </w:r>
    </w:p>
    <w:p w:rsidR="0094116F" w:rsidRPr="005A22B8" w:rsidRDefault="0094116F" w:rsidP="0094116F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22B8">
        <w:rPr>
          <w:rFonts w:ascii="Times New Roman" w:hAnsi="Times New Roman" w:cs="Times New Roman"/>
          <w:sz w:val="24"/>
          <w:szCs w:val="24"/>
        </w:rPr>
        <w:t>5. Общественное признание в сфере науки и инноваций (премии, медали и другие награды)</w:t>
      </w:r>
      <w:bookmarkStart w:id="0" w:name="_GoBack"/>
      <w:bookmarkEnd w:id="0"/>
    </w:p>
    <w:p w:rsidR="0094116F" w:rsidRPr="005A22B8" w:rsidRDefault="0094116F" w:rsidP="0094116F">
      <w:pPr>
        <w:spacing w:line="36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2B8">
        <w:rPr>
          <w:rFonts w:ascii="Times New Roman" w:hAnsi="Times New Roman" w:cs="Times New Roman"/>
          <w:b/>
          <w:bCs/>
          <w:sz w:val="24"/>
          <w:szCs w:val="24"/>
        </w:rPr>
        <w:t>III. Достижения научного руководителя и его результативность при руководстве аспирантами (адъюнктами)</w:t>
      </w:r>
    </w:p>
    <w:p w:rsidR="0094116F" w:rsidRPr="005A22B8" w:rsidRDefault="0094116F" w:rsidP="0094116F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22B8">
        <w:rPr>
          <w:rFonts w:ascii="Times New Roman" w:hAnsi="Times New Roman" w:cs="Times New Roman"/>
          <w:sz w:val="24"/>
          <w:szCs w:val="24"/>
        </w:rPr>
        <w:t>1. Результативность деятельности научного руководителя при подготовке научных и научно-педагогических кадров в аспирантуре (адъюнктуре)</w:t>
      </w:r>
    </w:p>
    <w:p w:rsidR="0094116F" w:rsidRPr="005A22B8" w:rsidRDefault="0094116F" w:rsidP="0094116F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22B8">
        <w:rPr>
          <w:rFonts w:ascii="Times New Roman" w:hAnsi="Times New Roman" w:cs="Times New Roman"/>
          <w:sz w:val="24"/>
          <w:szCs w:val="24"/>
        </w:rPr>
        <w:t>2. Количество и уровень публикаций в научных журналах и изданиях</w:t>
      </w:r>
    </w:p>
    <w:p w:rsidR="0094116F" w:rsidRPr="005A22B8" w:rsidRDefault="0094116F" w:rsidP="0094116F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22B8">
        <w:rPr>
          <w:rFonts w:ascii="Times New Roman" w:hAnsi="Times New Roman" w:cs="Times New Roman"/>
          <w:sz w:val="24"/>
          <w:szCs w:val="24"/>
        </w:rPr>
        <w:t>3. Количество и уровень полученных результатов интеллектуальной деятельности</w:t>
      </w:r>
    </w:p>
    <w:p w:rsidR="00FF6CE3" w:rsidRDefault="00FF6CE3"/>
    <w:sectPr w:rsidR="00FF6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CE3"/>
    <w:rsid w:val="0094116F"/>
    <w:rsid w:val="00FF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F5CF6"/>
  <w15:chartTrackingRefBased/>
  <w15:docId w15:val="{8106BEE0-2EF4-456D-AF3E-A1A6BC89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16F"/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2024-02-20T04:16:00Z</dcterms:created>
  <dcterms:modified xsi:type="dcterms:W3CDTF">2024-02-20T04:17:00Z</dcterms:modified>
</cp:coreProperties>
</file>