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9B" w:rsidRDefault="005A7577" w:rsidP="00815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89B">
        <w:rPr>
          <w:rFonts w:ascii="Times New Roman" w:hAnsi="Times New Roman" w:cs="Times New Roman"/>
          <w:sz w:val="24"/>
          <w:szCs w:val="24"/>
        </w:rPr>
        <w:t>Мастер</w:t>
      </w:r>
      <w:r w:rsidRPr="0081589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1589B">
        <w:rPr>
          <w:rFonts w:ascii="Times New Roman" w:hAnsi="Times New Roman" w:cs="Times New Roman"/>
          <w:sz w:val="24"/>
          <w:szCs w:val="24"/>
        </w:rPr>
        <w:t>класс</w:t>
      </w:r>
    </w:p>
    <w:p w:rsidR="0081589B" w:rsidRPr="0081589B" w:rsidRDefault="0081589B" w:rsidP="00815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89B" w:rsidRDefault="005A7577" w:rsidP="00815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81589B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ЭЛЕКТРОННЫЕ ДОКУМЕНТЫ: СРОКИ ХРАНЕНИЯ И ОРГАНИЗАЦИЯ УНИЧТОЖЕНИЯ</w:t>
      </w:r>
    </w:p>
    <w:p w:rsidR="0081589B" w:rsidRPr="0081589B" w:rsidRDefault="0081589B" w:rsidP="00815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</w:p>
    <w:p w:rsidR="005A7577" w:rsidRPr="0081589B" w:rsidRDefault="005A7577" w:rsidP="00815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89B">
        <w:rPr>
          <w:rFonts w:ascii="Times New Roman" w:hAnsi="Times New Roman" w:cs="Times New Roman"/>
          <w:sz w:val="24"/>
          <w:szCs w:val="24"/>
        </w:rPr>
        <w:t>Законодательство устанавливает определенные требования к составу и форме документов, которыми оформляется производственный процесс, а также требования к срокам хранения и уничтожению традиционных и электронных документов.</w:t>
      </w:r>
    </w:p>
    <w:p w:rsidR="0081589B" w:rsidRDefault="0081589B" w:rsidP="005A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B" w:rsidRPr="0081589B" w:rsidRDefault="0081589B" w:rsidP="00815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9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1589B" w:rsidRDefault="0081589B" w:rsidP="00815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8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589B">
        <w:rPr>
          <w:rFonts w:ascii="Times New Roman" w:hAnsi="Times New Roman" w:cs="Times New Roman"/>
          <w:sz w:val="24"/>
          <w:szCs w:val="24"/>
        </w:rPr>
        <w:t xml:space="preserve"> Нормативно-правовое регулирование архивного дела: отечественный и зарубежный опыт. Подходы к организации архивного хранения электронных документов. Проблемы и возможные решения, отечественный опыт и опыт зарубежных стран. Стандарты, руководства и методические рекомендации.</w:t>
      </w:r>
    </w:p>
    <w:p w:rsidR="0081589B" w:rsidRPr="0081589B" w:rsidRDefault="0081589B" w:rsidP="00815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589B" w:rsidRDefault="0081589B" w:rsidP="00815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1589B">
        <w:rPr>
          <w:rFonts w:ascii="Times New Roman" w:hAnsi="Times New Roman" w:cs="Times New Roman"/>
          <w:sz w:val="24"/>
          <w:szCs w:val="24"/>
        </w:rPr>
        <w:t>Организация хранения электронных документов на съемных носителях однократной записи. Требования к архивному хранению электронных документов: технологии защиты целостности и аутентичности, технологии поддержки миграции, форматы хранения. Хранение электронной почты, мгновенных сообщений, баз данных, веб-сайтов.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89B" w:rsidRDefault="0081589B" w:rsidP="00815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FF"/>
          <w:sz w:val="24"/>
          <w:szCs w:val="24"/>
        </w:rPr>
      </w:pPr>
    </w:p>
    <w:p w:rsidR="0081589B" w:rsidRPr="0081589B" w:rsidRDefault="0081589B" w:rsidP="008158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589B">
        <w:rPr>
          <w:rFonts w:ascii="Times New Roman" w:hAnsi="Times New Roman" w:cs="Times New Roman"/>
          <w:sz w:val="24"/>
          <w:szCs w:val="24"/>
        </w:rPr>
        <w:t>3.</w:t>
      </w:r>
      <w:r w:rsidRPr="0081589B">
        <w:rPr>
          <w:rFonts w:ascii="Times New Roman" w:hAnsi="Times New Roman" w:cs="Times New Roman"/>
          <w:sz w:val="24"/>
          <w:szCs w:val="24"/>
        </w:rPr>
        <w:t>Основные этапы работы уничтожения электронных документов. Организационный этап. Составление и согласование акта на уничтожение. Экспертиза ценности электронных документов. Оформление результатов уничтожения электронных документов.</w:t>
      </w:r>
    </w:p>
    <w:p w:rsidR="0081589B" w:rsidRDefault="0081589B" w:rsidP="005A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9B" w:rsidRPr="00766C7C" w:rsidRDefault="0081589B" w:rsidP="0081589B">
      <w:pPr>
        <w:pStyle w:val="a3"/>
        <w:spacing w:line="360" w:lineRule="atLeast"/>
      </w:pPr>
      <w:r w:rsidRPr="00766C7C">
        <w:rPr>
          <w:b/>
          <w:bCs/>
        </w:rPr>
        <w:t>Особенности организации:</w:t>
      </w:r>
    </w:p>
    <w:p w:rsidR="0081589B" w:rsidRPr="0081589B" w:rsidRDefault="0081589B" w:rsidP="0081589B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лекции, ответов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589B" w:rsidRPr="00766C7C" w:rsidRDefault="0081589B" w:rsidP="0081589B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9B">
        <w:rPr>
          <w:rFonts w:ascii="Times New Roman" w:hAnsi="Times New Roman" w:cs="Times New Roman"/>
          <w:sz w:val="24"/>
          <w:szCs w:val="24"/>
        </w:rPr>
        <w:t>будут даны практические рекомендации по хранению и уничтожению электронных документов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589B" w:rsidRPr="00766C7C" w:rsidRDefault="0081589B" w:rsidP="0081589B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81589B" w:rsidRPr="00766C7C" w:rsidRDefault="0081589B" w:rsidP="0081589B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89B" w:rsidRPr="00766C7C" w:rsidRDefault="0081589B" w:rsidP="0081589B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81589B" w:rsidRPr="00766C7C" w:rsidRDefault="0081589B" w:rsidP="0081589B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81589B" w:rsidRPr="00766C7C" w:rsidRDefault="0081589B" w:rsidP="0081589B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6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proofErr w:type="gram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 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д.76, Челябинск, 454080, ФГБОУ ВПО « Южно-Уральский государственный университет» (НИУ)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89B" w:rsidRDefault="0081589B" w:rsidP="005A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89B" w:rsidSect="00124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B151A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B151A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B151A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6"/>
    <w:rsid w:val="00001EC2"/>
    <w:rsid w:val="00124945"/>
    <w:rsid w:val="003D3967"/>
    <w:rsid w:val="0046233B"/>
    <w:rsid w:val="00482C87"/>
    <w:rsid w:val="00505169"/>
    <w:rsid w:val="005533E9"/>
    <w:rsid w:val="005A7577"/>
    <w:rsid w:val="006B7AFE"/>
    <w:rsid w:val="00797F56"/>
    <w:rsid w:val="0081589B"/>
    <w:rsid w:val="008775A0"/>
    <w:rsid w:val="008C43A6"/>
    <w:rsid w:val="008E2BC5"/>
    <w:rsid w:val="0094451D"/>
    <w:rsid w:val="00A355E0"/>
    <w:rsid w:val="00A94F76"/>
    <w:rsid w:val="00B00F60"/>
    <w:rsid w:val="00B4180E"/>
    <w:rsid w:val="00BD5363"/>
    <w:rsid w:val="00EC43EC"/>
    <w:rsid w:val="00F23E55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03A56EF-4B2B-4353-8A52-6015249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1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Татьяна Владимировна</dc:creator>
  <cp:keywords/>
  <dc:description/>
  <cp:lastModifiedBy>Сапожникова Татьяна Владимировна</cp:lastModifiedBy>
  <cp:revision>4</cp:revision>
  <cp:lastPrinted>2014-08-27T05:23:00Z</cp:lastPrinted>
  <dcterms:created xsi:type="dcterms:W3CDTF">2014-09-19T10:27:00Z</dcterms:created>
  <dcterms:modified xsi:type="dcterms:W3CDTF">2014-09-19T10:34:00Z</dcterms:modified>
</cp:coreProperties>
</file>