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A" w:rsidRDefault="008473EA" w:rsidP="00617582">
      <w:pPr>
        <w:shd w:val="clear" w:color="auto" w:fill="FFFFFF"/>
        <w:spacing w:before="200" w:after="100" w:line="240" w:lineRule="auto"/>
        <w:outlineLvl w:val="2"/>
        <w:rPr>
          <w:rFonts w:eastAsia="Times New Roman"/>
          <w:b w:val="0"/>
          <w:color w:val="123254"/>
          <w:lang w:eastAsia="ru-RU"/>
        </w:rPr>
      </w:pPr>
      <w:r>
        <w:rPr>
          <w:rFonts w:eastAsia="Times New Roman"/>
          <w:b w:val="0"/>
          <w:noProof/>
          <w:color w:val="123254"/>
          <w:lang w:eastAsia="ru-RU"/>
        </w:rPr>
        <w:drawing>
          <wp:inline distT="0" distB="0" distL="0" distR="0">
            <wp:extent cx="899159" cy="1016000"/>
            <wp:effectExtent l="19050" t="0" r="0" b="0"/>
            <wp:docPr id="1" name="Рисунок 0" descr="volo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sh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16" cy="101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82" w:rsidRPr="008473EA" w:rsidRDefault="00617582" w:rsidP="00617582">
      <w:pPr>
        <w:shd w:val="clear" w:color="auto" w:fill="FFFFFF"/>
        <w:spacing w:before="200" w:after="100" w:line="240" w:lineRule="auto"/>
        <w:outlineLvl w:val="2"/>
        <w:rPr>
          <w:rFonts w:eastAsia="Times New Roman"/>
          <w:i/>
          <w:color w:val="4F81BD" w:themeColor="accent1"/>
          <w:sz w:val="28"/>
          <w:szCs w:val="28"/>
          <w:lang w:eastAsia="ru-RU"/>
        </w:rPr>
      </w:pPr>
      <w:r w:rsidRPr="008473EA">
        <w:rPr>
          <w:rFonts w:eastAsia="Times New Roman"/>
          <w:i/>
          <w:color w:val="4F81BD" w:themeColor="accent1"/>
          <w:sz w:val="28"/>
          <w:szCs w:val="28"/>
          <w:lang w:eastAsia="ru-RU"/>
        </w:rPr>
        <w:t>Ирина Анатольевна Волошина </w:t>
      </w:r>
    </w:p>
    <w:p w:rsidR="005D5FC9" w:rsidRDefault="005D5FC9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617582" w:rsidRPr="008473EA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  <w:r w:rsidRP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Директор </w:t>
      </w:r>
      <w:hyperlink r:id="rId6" w:history="1">
        <w:r w:rsidRPr="008473EA">
          <w:rPr>
            <w:rFonts w:eastAsia="Times New Roman"/>
            <w:b w:val="0"/>
            <w:i/>
            <w:color w:val="4F81BD" w:themeColor="accent1"/>
            <w:sz w:val="28"/>
            <w:szCs w:val="28"/>
            <w:lang w:eastAsia="ru-RU"/>
          </w:rPr>
          <w:t xml:space="preserve">Института дополнительного образования </w:t>
        </w:r>
        <w:proofErr w:type="spellStart"/>
        <w:r w:rsidRPr="008473EA">
          <w:rPr>
            <w:rFonts w:eastAsia="Times New Roman"/>
            <w:b w:val="0"/>
            <w:i/>
            <w:color w:val="4F81BD" w:themeColor="accent1"/>
            <w:sz w:val="28"/>
            <w:szCs w:val="28"/>
            <w:lang w:eastAsia="ru-RU"/>
          </w:rPr>
          <w:t>ЮУрГУ</w:t>
        </w:r>
        <w:proofErr w:type="spellEnd"/>
        <w:r w:rsidRPr="008473EA">
          <w:rPr>
            <w:rFonts w:eastAsia="Times New Roman"/>
            <w:b w:val="0"/>
            <w:i/>
            <w:color w:val="4F81BD" w:themeColor="accent1"/>
            <w:sz w:val="28"/>
            <w:szCs w:val="28"/>
            <w:lang w:eastAsia="ru-RU"/>
          </w:rPr>
          <w:t xml:space="preserve"> (НИУ)</w:t>
        </w:r>
      </w:hyperlink>
    </w:p>
    <w:p w:rsidR="00617582" w:rsidRPr="008473EA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  <w:r w:rsidRP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Ка</w:t>
      </w:r>
      <w:r w:rsid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ндидат технических наук, доцент</w:t>
      </w:r>
    </w:p>
    <w:p w:rsidR="005D5FC9" w:rsidRDefault="005D5FC9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8473EA" w:rsidRPr="008473EA" w:rsidRDefault="008473EA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  <w:r w:rsidRP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voloshinaia@susu.ru</w:t>
      </w:r>
    </w:p>
    <w:p w:rsidR="005D5FC9" w:rsidRDefault="005D5FC9" w:rsidP="00617582">
      <w:pPr>
        <w:shd w:val="clear" w:color="auto" w:fill="FFFFFF"/>
        <w:spacing w:after="10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617582" w:rsidRPr="000F320F" w:rsidRDefault="00617582" w:rsidP="00617582">
      <w:pPr>
        <w:shd w:val="clear" w:color="auto" w:fill="FFFFFF"/>
        <w:spacing w:after="10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F320F">
        <w:rPr>
          <w:rFonts w:eastAsia="Times New Roman"/>
          <w:color w:val="333333"/>
          <w:sz w:val="28"/>
          <w:szCs w:val="28"/>
          <w:lang w:eastAsia="ru-RU"/>
        </w:rPr>
        <w:t>Круг научных интересов:</w:t>
      </w:r>
    </w:p>
    <w:p w:rsidR="00617582" w:rsidRPr="000F320F" w:rsidRDefault="00905E73" w:rsidP="000F320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 непрерывного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617582" w:rsidRPr="000F320F" w:rsidRDefault="00905E73" w:rsidP="000F320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17582" w:rsidRPr="000F3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епрерывное инженерное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617582" w:rsidRDefault="00905E73" w:rsidP="000F320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17582" w:rsidRPr="000F3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профессиональное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05E73" w:rsidRPr="00905E73" w:rsidRDefault="00905E73" w:rsidP="000F320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непрерывное профессиональное образование в течение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05E73" w:rsidRPr="00905E73" w:rsidRDefault="00905E73" w:rsidP="00905E7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нелинейное деформирование тонкостенных оболочек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73EA" w:rsidRDefault="00905E73" w:rsidP="008473EA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="008473EA">
        <w:rPr>
          <w:sz w:val="28"/>
          <w:szCs w:val="28"/>
        </w:rPr>
        <w:t>Научная и педагогическая деятельность:</w:t>
      </w:r>
    </w:p>
    <w:p w:rsidR="008473EA" w:rsidRDefault="008473EA" w:rsidP="000F32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E5A">
        <w:rPr>
          <w:rFonts w:ascii="Times New Roman" w:hAnsi="Times New Roman" w:cs="Times New Roman"/>
          <w:sz w:val="28"/>
          <w:szCs w:val="28"/>
        </w:rPr>
        <w:t>С 2005 г. в должности директора Института дополнительного образования (</w:t>
      </w:r>
      <w:r>
        <w:rPr>
          <w:rFonts w:ascii="Times New Roman" w:hAnsi="Times New Roman" w:cs="Times New Roman"/>
          <w:sz w:val="28"/>
          <w:szCs w:val="28"/>
        </w:rPr>
        <w:t>ИДО)</w:t>
      </w:r>
      <w:r w:rsidRPr="00BC4E5A">
        <w:rPr>
          <w:rFonts w:ascii="Times New Roman" w:hAnsi="Times New Roman" w:cs="Times New Roman"/>
          <w:sz w:val="28"/>
          <w:szCs w:val="28"/>
        </w:rPr>
        <w:t xml:space="preserve">   Ирина Анатольевна  ведёт большую и плодотворную работу по подготовке, переподготовке и повышению квалификации по программам дополнительного образования  по приоритетным направлениям развития науки и техники</w:t>
      </w:r>
      <w:r w:rsidR="000F320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C4E5A">
        <w:rPr>
          <w:rFonts w:ascii="Times New Roman" w:hAnsi="Times New Roman" w:cs="Times New Roman"/>
          <w:sz w:val="28"/>
          <w:szCs w:val="28"/>
        </w:rPr>
        <w:t>специалистов международных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BC4E5A">
        <w:rPr>
          <w:rFonts w:ascii="Times New Roman" w:hAnsi="Times New Roman" w:cs="Times New Roman"/>
          <w:sz w:val="28"/>
          <w:szCs w:val="28"/>
        </w:rPr>
        <w:t>, российских холдингов и научно-педагогических кадров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3EA" w:rsidRPr="00BC4E5A" w:rsidRDefault="008473EA" w:rsidP="000F320F">
      <w:pPr>
        <w:spacing w:after="0"/>
        <w:jc w:val="both"/>
        <w:rPr>
          <w:sz w:val="28"/>
          <w:szCs w:val="28"/>
        </w:rPr>
      </w:pP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ОАО «Российские железные дороги»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ОАО «Концерн ПВО «Алмаз–Антей»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ОАО «Холдинг МРСК»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 xml:space="preserve">ОАО «Концерн </w:t>
      </w:r>
      <w:proofErr w:type="spellStart"/>
      <w:r w:rsidRPr="000F320F">
        <w:rPr>
          <w:b w:val="0"/>
          <w:kern w:val="24"/>
          <w:sz w:val="28"/>
          <w:szCs w:val="28"/>
        </w:rPr>
        <w:t>радиостроения</w:t>
      </w:r>
      <w:proofErr w:type="spellEnd"/>
      <w:r w:rsidRPr="000F320F">
        <w:rPr>
          <w:b w:val="0"/>
          <w:kern w:val="24"/>
          <w:sz w:val="28"/>
          <w:szCs w:val="28"/>
        </w:rPr>
        <w:t xml:space="preserve"> «Вега»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ФГУП «Почта России»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ГК «</w:t>
      </w:r>
      <w:proofErr w:type="spellStart"/>
      <w:r w:rsidRPr="000F320F">
        <w:rPr>
          <w:b w:val="0"/>
          <w:kern w:val="24"/>
          <w:sz w:val="28"/>
          <w:szCs w:val="28"/>
        </w:rPr>
        <w:t>Росатом</w:t>
      </w:r>
      <w:proofErr w:type="spellEnd"/>
      <w:r w:rsidRPr="000F320F">
        <w:rPr>
          <w:b w:val="0"/>
          <w:kern w:val="24"/>
          <w:sz w:val="28"/>
          <w:szCs w:val="28"/>
        </w:rPr>
        <w:t>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kern w:val="24"/>
          <w:sz w:val="28"/>
          <w:szCs w:val="28"/>
        </w:rPr>
        <w:t>ОАО «Нефтяная компания «Роснефть»</w:t>
      </w:r>
    </w:p>
    <w:p w:rsidR="008473EA" w:rsidRPr="000F320F" w:rsidRDefault="008473EA" w:rsidP="000F320F">
      <w:pPr>
        <w:spacing w:after="0"/>
        <w:ind w:left="360"/>
        <w:jc w:val="both"/>
        <w:rPr>
          <w:b w:val="0"/>
          <w:sz w:val="28"/>
          <w:szCs w:val="28"/>
        </w:rPr>
      </w:pPr>
      <w:r w:rsidRPr="000F320F">
        <w:rPr>
          <w:b w:val="0"/>
          <w:sz w:val="28"/>
          <w:szCs w:val="28"/>
        </w:rPr>
        <w:t>«</w:t>
      </w:r>
      <w:r w:rsidRPr="000F320F">
        <w:rPr>
          <w:b w:val="0"/>
          <w:sz w:val="28"/>
          <w:szCs w:val="28"/>
          <w:lang w:val="en-US"/>
        </w:rPr>
        <w:t>Emerson</w:t>
      </w:r>
      <w:r w:rsidRPr="000F320F">
        <w:rPr>
          <w:b w:val="0"/>
          <w:sz w:val="28"/>
          <w:szCs w:val="28"/>
        </w:rPr>
        <w:t>» (</w:t>
      </w:r>
      <w:proofErr w:type="spellStart"/>
      <w:r w:rsidRPr="000F320F">
        <w:rPr>
          <w:b w:val="0"/>
          <w:sz w:val="28"/>
          <w:szCs w:val="28"/>
          <w:lang w:val="en-US"/>
        </w:rPr>
        <w:t>ProcessManagement</w:t>
      </w:r>
      <w:proofErr w:type="spellEnd"/>
      <w:r w:rsidRPr="000F320F">
        <w:rPr>
          <w:b w:val="0"/>
          <w:sz w:val="28"/>
          <w:szCs w:val="28"/>
          <w:lang w:val="en-US"/>
        </w:rPr>
        <w:t>)</w:t>
      </w:r>
    </w:p>
    <w:p w:rsidR="008473EA" w:rsidRPr="00E9319E" w:rsidRDefault="008473EA" w:rsidP="000F320F">
      <w:pPr>
        <w:pStyle w:val="a5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EB284F" w:rsidRPr="00E9319E" w:rsidRDefault="00EB284F" w:rsidP="00EB284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19E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Ирины Анатольевны проведены  исследования по выявлению компетенций специалистов  в области энергосбережения  и повышения </w:t>
      </w:r>
      <w:proofErr w:type="spellStart"/>
      <w:r w:rsidRPr="00E9319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319E">
        <w:rPr>
          <w:rFonts w:ascii="Times New Roman" w:hAnsi="Times New Roman" w:cs="Times New Roman"/>
          <w:sz w:val="28"/>
          <w:szCs w:val="28"/>
        </w:rPr>
        <w:t>. На основании проведенных исследований  разработана  программа «Профессиональная переподготовка и повышение квалификации специалистов в сфере энергосбережения и повышения энергетической эффективности».</w:t>
      </w:r>
    </w:p>
    <w:p w:rsidR="00EB284F" w:rsidRDefault="00EB284F" w:rsidP="00EB284F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3EA" w:rsidRDefault="008473EA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7B1BFD">
        <w:rPr>
          <w:rFonts w:ascii="Times New Roman" w:hAnsi="Times New Roman" w:cs="Times New Roman"/>
          <w:sz w:val="28"/>
          <w:szCs w:val="28"/>
        </w:rPr>
        <w:t xml:space="preserve"> под руководством Ирины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программа повышения квалификации «Энергосбережение и повышение энергетической эффективности в ЖКХ и бюджетной сфере» для 500 сотрудников муниципальных организаций Челябинской  области.</w:t>
      </w:r>
    </w:p>
    <w:p w:rsidR="008473EA" w:rsidRDefault="008473EA" w:rsidP="000F320F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3EA" w:rsidRDefault="008473EA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212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 ИДО сотрудничает в год более чем с 800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организациями. </w:t>
      </w:r>
      <w:r w:rsidRPr="00630212">
        <w:rPr>
          <w:rFonts w:ascii="Times New Roman" w:hAnsi="Times New Roman" w:cs="Times New Roman"/>
          <w:sz w:val="28"/>
          <w:szCs w:val="28"/>
        </w:rPr>
        <w:t xml:space="preserve">За год проходят обучение более 7000 человек. </w:t>
      </w:r>
    </w:p>
    <w:p w:rsidR="008473EA" w:rsidRPr="00BC4E5A" w:rsidRDefault="008473EA" w:rsidP="000F320F">
      <w:pPr>
        <w:spacing w:after="0"/>
        <w:jc w:val="both"/>
        <w:rPr>
          <w:sz w:val="28"/>
          <w:szCs w:val="28"/>
        </w:rPr>
      </w:pPr>
    </w:p>
    <w:p w:rsidR="008473EA" w:rsidRPr="00EB284F" w:rsidRDefault="000F320F" w:rsidP="00EB284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="008473EA">
        <w:rPr>
          <w:rFonts w:ascii="Times New Roman" w:hAnsi="Times New Roman" w:cs="Times New Roman"/>
          <w:sz w:val="28"/>
          <w:szCs w:val="28"/>
        </w:rPr>
        <w:t xml:space="preserve"> занятия по курсам: «Строительная механика </w:t>
      </w:r>
      <w:r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="008473EA">
        <w:rPr>
          <w:rFonts w:ascii="Times New Roman" w:hAnsi="Times New Roman" w:cs="Times New Roman"/>
          <w:sz w:val="28"/>
          <w:szCs w:val="28"/>
        </w:rPr>
        <w:t xml:space="preserve">», «Прочность </w:t>
      </w:r>
      <w:r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="008473EA">
        <w:rPr>
          <w:rFonts w:ascii="Times New Roman" w:hAnsi="Times New Roman" w:cs="Times New Roman"/>
          <w:sz w:val="28"/>
          <w:szCs w:val="28"/>
        </w:rPr>
        <w:t xml:space="preserve">», «Основы конструкции </w:t>
      </w:r>
      <w:r>
        <w:rPr>
          <w:rFonts w:ascii="Times New Roman" w:hAnsi="Times New Roman" w:cs="Times New Roman"/>
          <w:sz w:val="28"/>
          <w:szCs w:val="28"/>
        </w:rPr>
        <w:t>летательных аппаратов», «Информатика». Д</w:t>
      </w:r>
      <w:r w:rsidR="008473EA">
        <w:rPr>
          <w:rFonts w:ascii="Times New Roman" w:hAnsi="Times New Roman" w:cs="Times New Roman"/>
          <w:sz w:val="28"/>
          <w:szCs w:val="28"/>
        </w:rPr>
        <w:t>ля руководителей структур дополнительного образования читает лекции по вопросам развития системы непрерывного образования.</w:t>
      </w:r>
    </w:p>
    <w:p w:rsidR="008473EA" w:rsidRPr="00A96561" w:rsidRDefault="008473EA" w:rsidP="000F320F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73EA" w:rsidRPr="008A2172" w:rsidRDefault="008473EA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 Ирины Анатольевны проходит ежегодная международная научно-практическая конференция «Университет  21 века в системе непрерывного образования».</w:t>
      </w:r>
    </w:p>
    <w:p w:rsidR="008473EA" w:rsidRPr="00890AC6" w:rsidRDefault="008473EA" w:rsidP="00EB284F">
      <w:pPr>
        <w:pStyle w:val="1"/>
        <w:shd w:val="clear" w:color="auto" w:fill="FFFFFF"/>
        <w:spacing w:before="0"/>
        <w:jc w:val="both"/>
        <w:rPr>
          <w:i/>
        </w:rPr>
      </w:pPr>
    </w:p>
    <w:p w:rsidR="008473EA" w:rsidRPr="00E9319E" w:rsidRDefault="008473EA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BFD">
        <w:rPr>
          <w:rFonts w:ascii="Times New Roman" w:hAnsi="Times New Roman" w:cs="Times New Roman"/>
          <w:sz w:val="28"/>
          <w:szCs w:val="28"/>
        </w:rPr>
        <w:t>Работа со студентами: с 2000</w:t>
      </w:r>
      <w:r w:rsidR="00EB284F">
        <w:rPr>
          <w:rFonts w:ascii="Times New Roman" w:hAnsi="Times New Roman" w:cs="Times New Roman"/>
          <w:sz w:val="28"/>
          <w:szCs w:val="28"/>
        </w:rPr>
        <w:t xml:space="preserve"> </w:t>
      </w:r>
      <w:r w:rsidRPr="007B1BFD">
        <w:rPr>
          <w:rFonts w:ascii="Times New Roman" w:hAnsi="Times New Roman" w:cs="Times New Roman"/>
          <w:sz w:val="28"/>
          <w:szCs w:val="28"/>
        </w:rPr>
        <w:t xml:space="preserve">г. по 2007 </w:t>
      </w:r>
      <w:r w:rsidR="00EB284F">
        <w:rPr>
          <w:rFonts w:ascii="Times New Roman" w:hAnsi="Times New Roman" w:cs="Times New Roman"/>
          <w:sz w:val="28"/>
          <w:szCs w:val="28"/>
        </w:rPr>
        <w:t xml:space="preserve">г. </w:t>
      </w:r>
      <w:r w:rsidRPr="007B1BFD">
        <w:rPr>
          <w:rFonts w:ascii="Times New Roman" w:hAnsi="Times New Roman" w:cs="Times New Roman"/>
          <w:sz w:val="28"/>
          <w:szCs w:val="28"/>
        </w:rPr>
        <w:t>руководила научными студенческими работами по вопросам «Нелинейного деформирования гофрированных мембран больших перемещений». Шесть из этих работ с 2005</w:t>
      </w:r>
      <w:r w:rsidR="00EB284F">
        <w:rPr>
          <w:rFonts w:ascii="Times New Roman" w:hAnsi="Times New Roman" w:cs="Times New Roman"/>
          <w:sz w:val="28"/>
          <w:szCs w:val="28"/>
        </w:rPr>
        <w:t xml:space="preserve"> г. </w:t>
      </w:r>
      <w:r w:rsidRPr="007B1BFD">
        <w:rPr>
          <w:rFonts w:ascii="Times New Roman" w:hAnsi="Times New Roman" w:cs="Times New Roman"/>
          <w:sz w:val="28"/>
          <w:szCs w:val="28"/>
        </w:rPr>
        <w:t xml:space="preserve"> по 2007</w:t>
      </w:r>
      <w:r w:rsidR="00EB284F">
        <w:rPr>
          <w:rFonts w:ascii="Times New Roman" w:hAnsi="Times New Roman" w:cs="Times New Roman"/>
          <w:sz w:val="28"/>
          <w:szCs w:val="28"/>
        </w:rPr>
        <w:t xml:space="preserve"> </w:t>
      </w:r>
      <w:r w:rsidRPr="007B1BFD">
        <w:rPr>
          <w:rFonts w:ascii="Times New Roman" w:hAnsi="Times New Roman" w:cs="Times New Roman"/>
          <w:sz w:val="28"/>
          <w:szCs w:val="28"/>
        </w:rPr>
        <w:t>г. победили в конкурсе грантов промышленной группы «</w:t>
      </w:r>
      <w:proofErr w:type="spellStart"/>
      <w:r w:rsidRPr="007B1BFD">
        <w:rPr>
          <w:rFonts w:ascii="Times New Roman" w:hAnsi="Times New Roman" w:cs="Times New Roman"/>
          <w:sz w:val="28"/>
          <w:szCs w:val="28"/>
        </w:rPr>
        <w:t>Метран</w:t>
      </w:r>
      <w:proofErr w:type="spellEnd"/>
      <w:r w:rsidRPr="007B1BFD">
        <w:rPr>
          <w:rFonts w:ascii="Times New Roman" w:hAnsi="Times New Roman" w:cs="Times New Roman"/>
          <w:sz w:val="28"/>
          <w:szCs w:val="28"/>
        </w:rPr>
        <w:t xml:space="preserve">» и губернатора Челябинской области. </w:t>
      </w:r>
    </w:p>
    <w:p w:rsidR="008473EA" w:rsidRPr="00E9319E" w:rsidRDefault="008473EA" w:rsidP="000F320F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73EA" w:rsidRPr="00E14F43" w:rsidRDefault="008473EA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Анатольевна – член редколлегии Вестника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серии «Образование. Педагогические науки».</w:t>
      </w:r>
    </w:p>
    <w:p w:rsidR="008473EA" w:rsidRDefault="008473EA" w:rsidP="000F320F">
      <w:pPr>
        <w:spacing w:after="0"/>
        <w:jc w:val="both"/>
        <w:rPr>
          <w:b w:val="0"/>
          <w:sz w:val="28"/>
          <w:szCs w:val="28"/>
        </w:rPr>
      </w:pPr>
    </w:p>
    <w:p w:rsidR="008473EA" w:rsidRDefault="008473EA" w:rsidP="000F320F">
      <w:pPr>
        <w:spacing w:after="0"/>
        <w:jc w:val="both"/>
        <w:rPr>
          <w:b w:val="0"/>
          <w:sz w:val="28"/>
          <w:szCs w:val="28"/>
        </w:rPr>
      </w:pPr>
      <w:bookmarkStart w:id="0" w:name="_GoBack"/>
      <w:bookmarkEnd w:id="0"/>
      <w:r w:rsidRPr="00E77EEE">
        <w:rPr>
          <w:sz w:val="28"/>
          <w:szCs w:val="28"/>
        </w:rPr>
        <w:t>Участие в проектах:</w:t>
      </w:r>
    </w:p>
    <w:p w:rsidR="00E14F43" w:rsidRPr="00E77EEE" w:rsidRDefault="00E14F43" w:rsidP="000F320F">
      <w:pPr>
        <w:spacing w:after="0"/>
        <w:jc w:val="both"/>
        <w:rPr>
          <w:b w:val="0"/>
          <w:sz w:val="28"/>
          <w:szCs w:val="28"/>
        </w:rPr>
      </w:pPr>
    </w:p>
    <w:p w:rsidR="00E14F43" w:rsidRDefault="00E14F43" w:rsidP="00E14F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73EA" w:rsidRPr="007B1BFD">
        <w:rPr>
          <w:rFonts w:ascii="Times New Roman" w:hAnsi="Times New Roman" w:cs="Times New Roman"/>
          <w:sz w:val="28"/>
          <w:szCs w:val="28"/>
        </w:rPr>
        <w:t xml:space="preserve">2007-2010 г.г. под руководством Ирины Анатольевны ИДО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8473EA" w:rsidRPr="007B1BFD">
        <w:rPr>
          <w:rFonts w:ascii="Times New Roman" w:hAnsi="Times New Roman" w:cs="Times New Roman"/>
          <w:sz w:val="28"/>
          <w:szCs w:val="28"/>
        </w:rPr>
        <w:t>л 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473EA" w:rsidRPr="007B1BF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образования и науки РФ </w:t>
      </w:r>
      <w:r w:rsidR="008473EA" w:rsidRPr="007B1BFD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8473EA" w:rsidRPr="007B1BFD">
        <w:rPr>
          <w:rFonts w:ascii="Times New Roman" w:hAnsi="Times New Roman" w:cs="Times New Roman"/>
          <w:sz w:val="28"/>
          <w:szCs w:val="28"/>
        </w:rPr>
        <w:lastRenderedPageBreak/>
        <w:t>проведения повышения квалификации научно-педагогических работников линейных ВУЗов страны. По этой программе повышена квалификация более 600 научно-педагогических работников.</w:t>
      </w:r>
    </w:p>
    <w:p w:rsidR="00E14F43" w:rsidRDefault="00E14F43" w:rsidP="00E14F4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84F" w:rsidRPr="00E14F43" w:rsidRDefault="00EB284F" w:rsidP="00E14F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F4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14F43" w:rsidRPr="00E14F43">
        <w:rPr>
          <w:rFonts w:ascii="Times New Roman" w:hAnsi="Times New Roman" w:cs="Times New Roman"/>
          <w:sz w:val="28"/>
          <w:szCs w:val="28"/>
        </w:rPr>
        <w:t xml:space="preserve">Институт дополнительного образования занял первое место </w:t>
      </w:r>
      <w:r w:rsidRPr="00E14F43">
        <w:rPr>
          <w:rFonts w:ascii="Times New Roman" w:hAnsi="Times New Roman" w:cs="Times New Roman"/>
          <w:sz w:val="28"/>
          <w:szCs w:val="28"/>
        </w:rPr>
        <w:t xml:space="preserve">в областном конкурсе «На лучшую  организацию работы по повышению профессиональной </w:t>
      </w:r>
      <w:proofErr w:type="gramStart"/>
      <w:r w:rsidRPr="00E14F43">
        <w:rPr>
          <w:rFonts w:ascii="Times New Roman" w:hAnsi="Times New Roman" w:cs="Times New Roman"/>
          <w:sz w:val="28"/>
          <w:szCs w:val="28"/>
        </w:rPr>
        <w:t>культуры преподавателей образовательных организаций высшего образования Челябинской области</w:t>
      </w:r>
      <w:proofErr w:type="gramEnd"/>
      <w:r w:rsidRPr="00E14F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73EA" w:rsidRDefault="008473EA" w:rsidP="000F320F">
      <w:pPr>
        <w:spacing w:after="0"/>
        <w:jc w:val="both"/>
        <w:rPr>
          <w:b w:val="0"/>
          <w:sz w:val="28"/>
          <w:szCs w:val="28"/>
        </w:rPr>
      </w:pPr>
    </w:p>
    <w:p w:rsidR="008473EA" w:rsidRDefault="008473EA" w:rsidP="000F320F">
      <w:pPr>
        <w:spacing w:after="0"/>
        <w:jc w:val="both"/>
        <w:rPr>
          <w:sz w:val="28"/>
          <w:szCs w:val="28"/>
        </w:rPr>
      </w:pPr>
      <w:r w:rsidRPr="00E77EEE">
        <w:rPr>
          <w:sz w:val="28"/>
          <w:szCs w:val="28"/>
        </w:rPr>
        <w:t>Награды</w:t>
      </w:r>
      <w:r w:rsidR="00E14F43">
        <w:rPr>
          <w:sz w:val="28"/>
          <w:szCs w:val="28"/>
        </w:rPr>
        <w:t>:</w:t>
      </w:r>
    </w:p>
    <w:p w:rsidR="00E14F43" w:rsidRPr="00E77EEE" w:rsidRDefault="00E14F43" w:rsidP="000F320F">
      <w:pPr>
        <w:spacing w:after="0"/>
        <w:jc w:val="both"/>
        <w:rPr>
          <w:b w:val="0"/>
          <w:sz w:val="28"/>
          <w:szCs w:val="28"/>
        </w:rPr>
      </w:pPr>
    </w:p>
    <w:p w:rsidR="008473EA" w:rsidRDefault="008473EA" w:rsidP="00E14F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г. за значительные успехи в совершенствовании учебного</w:t>
      </w:r>
    </w:p>
    <w:p w:rsidR="008473EA" w:rsidRDefault="008473EA" w:rsidP="00E14F4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повышение качества подготовки специалистов Волошина И. А. была награждена почетной грамотой Министерства образования и науки РФ.</w:t>
      </w:r>
    </w:p>
    <w:p w:rsidR="008473EA" w:rsidRPr="00E14F43" w:rsidRDefault="008473EA" w:rsidP="00E14F43">
      <w:pPr>
        <w:spacing w:after="0"/>
        <w:jc w:val="both"/>
        <w:rPr>
          <w:sz w:val="28"/>
          <w:szCs w:val="28"/>
        </w:rPr>
      </w:pPr>
    </w:p>
    <w:p w:rsidR="008473EA" w:rsidRPr="0017088F" w:rsidRDefault="008473EA" w:rsidP="00E14F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88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17088F">
        <w:rPr>
          <w:rFonts w:ascii="Times New Roman" w:hAnsi="Times New Roman" w:cs="Times New Roman"/>
          <w:sz w:val="28"/>
          <w:szCs w:val="28"/>
        </w:rPr>
        <w:t xml:space="preserve"> медалью Государственной Академии Ракетных и Артиллерийских наук «За заслуги в развитии вооружения и военной техники», медалями Федерации космонавтики: «им. К.Э. Циолковского», « им. В.В.</w:t>
      </w:r>
      <w:r>
        <w:rPr>
          <w:rFonts w:ascii="Times New Roman" w:hAnsi="Times New Roman" w:cs="Times New Roman"/>
          <w:sz w:val="28"/>
          <w:szCs w:val="28"/>
        </w:rPr>
        <w:t xml:space="preserve"> Терешковой», «им.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Челомея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73EA" w:rsidRPr="0017088F" w:rsidRDefault="008473EA" w:rsidP="000F32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3EA" w:rsidRDefault="008473EA" w:rsidP="000F320F">
      <w:pPr>
        <w:spacing w:after="0"/>
        <w:rPr>
          <w:b w:val="0"/>
          <w:sz w:val="28"/>
          <w:szCs w:val="28"/>
        </w:rPr>
      </w:pPr>
      <w:r w:rsidRPr="008D7391">
        <w:rPr>
          <w:sz w:val="28"/>
          <w:szCs w:val="28"/>
        </w:rPr>
        <w:t>Публикации:</w:t>
      </w:r>
    </w:p>
    <w:p w:rsidR="00E14F43" w:rsidRPr="008D7391" w:rsidRDefault="00E14F43" w:rsidP="000F320F">
      <w:pPr>
        <w:spacing w:after="0"/>
        <w:rPr>
          <w:b w:val="0"/>
          <w:sz w:val="28"/>
          <w:szCs w:val="28"/>
        </w:rPr>
      </w:pPr>
    </w:p>
    <w:p w:rsidR="008473EA" w:rsidRDefault="008473EA" w:rsidP="000F320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Волошина – автор более 50 научных статей.</w:t>
      </w:r>
    </w:p>
    <w:p w:rsidR="008473EA" w:rsidRPr="008D7391" w:rsidRDefault="008473EA" w:rsidP="000F320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страницу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7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8D739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D7BB5">
          <w:rPr>
            <w:rStyle w:val="a3"/>
            <w:rFonts w:ascii="Times New Roman" w:hAnsi="Times New Roman" w:cs="Times New Roman"/>
            <w:sz w:val="28"/>
            <w:szCs w:val="28"/>
          </w:rPr>
          <w:t>https://elibrary.ru/author_items.asp?authorid=565205</w:t>
        </w:r>
      </w:hyperlink>
    </w:p>
    <w:p w:rsidR="008473EA" w:rsidRPr="008D7391" w:rsidRDefault="008473EA" w:rsidP="000F320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3. Число публикаций 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45C23">
        <w:rPr>
          <w:rFonts w:ascii="Times New Roman" w:hAnsi="Times New Roman" w:cs="Times New Roman"/>
          <w:sz w:val="28"/>
          <w:szCs w:val="28"/>
        </w:rPr>
        <w:t>–</w:t>
      </w:r>
      <w:r w:rsidRPr="008D7391">
        <w:rPr>
          <w:rFonts w:ascii="Times New Roman" w:hAnsi="Times New Roman" w:cs="Times New Roman"/>
          <w:sz w:val="28"/>
          <w:szCs w:val="28"/>
        </w:rPr>
        <w:t>3,</w:t>
      </w:r>
    </w:p>
    <w:p w:rsidR="008473EA" w:rsidRPr="008D7391" w:rsidRDefault="008473EA" w:rsidP="000F320F">
      <w:pPr>
        <w:pStyle w:val="a5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Scopus 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– 1.</w:t>
      </w:r>
    </w:p>
    <w:p w:rsidR="008473EA" w:rsidRPr="00617582" w:rsidRDefault="008473EA" w:rsidP="00E14F4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Публикации по тематике: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1. </w:t>
      </w:r>
      <w:hyperlink r:id="rId8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Формирование компетенций управления НИОКТР в национальном исследовательском университете как критерий качества дополнительного образования</w:t>
        </w:r>
      </w:hyperlink>
      <w:r w:rsidR="00E14F43"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Волошина И.А., Котлярова И.О.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 сборнике: </w:t>
      </w:r>
      <w:hyperlink r:id="rId9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 xml:space="preserve">Наука </w:t>
        </w:r>
        <w:proofErr w:type="spellStart"/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ЮУрГУ</w:t>
        </w:r>
        <w:proofErr w:type="spellEnd"/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 Материалы 66-й научной конференции. 2014. С. 489-495.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2. </w:t>
      </w:r>
      <w:hyperlink r:id="rId10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Опыт Чехии в реализации программ дополнительного профессионального образования управленческих и технических кадров в сфере энергосбережения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Котлярова И.О., Волошина И.А., Анкудинов Е.М.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hyperlink r:id="rId11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Вестник Южно-Уральского государственного университета. Серия: Образование. Педагогические науки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2014. Т. 6. </w:t>
      </w:r>
      <w:hyperlink r:id="rId12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№ 4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С. 64-71.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lastRenderedPageBreak/>
        <w:t>3. </w:t>
      </w:r>
      <w:hyperlink r:id="rId13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Компетенции управленческих и технических кадров в сфере энергосбережения как основание проектирования программ переподготовки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Ваулин С.Д.</w:t>
      </w:r>
      <w:r w:rsidR="00E14F43"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, Волошина И.А., Котлярова И.О.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hyperlink r:id="rId14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Инженерное образование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2014. </w:t>
      </w:r>
      <w:hyperlink r:id="rId15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№ 16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С. 98-102.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4. </w:t>
      </w:r>
      <w:hyperlink r:id="rId16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 xml:space="preserve">Анализ программ национального исследовательского университета по формированию компетенций </w:t>
        </w:r>
        <w:proofErr w:type="spellStart"/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энергоресурсосбережения</w:t>
        </w:r>
        <w:proofErr w:type="spellEnd"/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 xml:space="preserve"> у сотрудников предприятий</w:t>
        </w:r>
      </w:hyperlink>
      <w:r w:rsidR="00E14F43"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Волошина И.А.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hyperlink r:id="rId17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Вестник Южно-Уральского государственного университета. Серия: Образование. Педагогические науки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2013. Т. 5. </w:t>
      </w:r>
      <w:hyperlink r:id="rId18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№ 4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С. 47-53.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5. </w:t>
      </w:r>
      <w:hyperlink r:id="rId19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Маркетинг в дополнительном образовании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Волошина И.А.</w:t>
      </w:r>
      <w:r w:rsidR="00E14F43"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, Котлярова И.О., Тягунова Ю.В.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hyperlink r:id="rId20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Высшее образование в России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2010. </w:t>
      </w:r>
      <w:hyperlink r:id="rId21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№ 12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С. 48-53.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6. </w:t>
      </w:r>
      <w:hyperlink r:id="rId22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Методические рекомендации и образцы документов по организации и проведению программ дополнительного образования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proofErr w:type="spellStart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М-во</w:t>
      </w:r>
      <w:proofErr w:type="spellEnd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 образования и науки Российской Федерации, Федеральное агентство по образованию, Южно-Уральский </w:t>
      </w:r>
      <w:proofErr w:type="spellStart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гос</w:t>
      </w:r>
      <w:proofErr w:type="spellEnd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. ун-т, </w:t>
      </w:r>
      <w:proofErr w:type="spellStart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Ин-т</w:t>
      </w:r>
      <w:proofErr w:type="spellEnd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 доп. образования</w:t>
      </w:r>
      <w:proofErr w:type="gramStart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 ;</w:t>
      </w:r>
      <w:proofErr w:type="gramEnd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 [сост. И. А. Волошина, В. С. </w:t>
      </w:r>
      <w:proofErr w:type="spellStart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Губерниева</w:t>
      </w:r>
      <w:proofErr w:type="spellEnd"/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]. Челябинск, 2008.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7. </w:t>
      </w:r>
      <w:hyperlink r:id="rId23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Система дополнительного профессионального образования в новом классическом университете</w:t>
        </w:r>
      </w:hyperlink>
      <w:r w:rsidR="00E14F43"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  <w:t>Волошина И.А., Котлярова И.О.</w:t>
      </w: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br/>
      </w:r>
      <w:hyperlink r:id="rId24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Вестник Южно-Уральского государственного университета. Серия: Образование, здравоохранение, физическая культура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2007. </w:t>
      </w:r>
      <w:hyperlink r:id="rId25" w:tgtFrame="_blank" w:tooltip="в новой вкладке" w:history="1"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№ 26 (98)</w:t>
        </w:r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 С. 42-45.</w:t>
      </w:r>
    </w:p>
    <w:p w:rsidR="00617582" w:rsidRPr="00E14F43" w:rsidRDefault="00617582" w:rsidP="00E14F43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333333"/>
          <w:sz w:val="20"/>
          <w:szCs w:val="20"/>
          <w:lang w:eastAsia="ru-RU"/>
        </w:rPr>
      </w:pPr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 xml:space="preserve">Все публикации автора в </w:t>
      </w:r>
      <w:hyperlink r:id="rId26" w:tgtFrame="_blank" w:tooltip="в новой вкладке" w:history="1">
        <w:proofErr w:type="spellStart"/>
        <w:r w:rsidRPr="00E14F43">
          <w:rPr>
            <w:rFonts w:eastAsia="Times New Roman"/>
            <w:b w:val="0"/>
            <w:i/>
            <w:color w:val="4052E6"/>
            <w:sz w:val="20"/>
            <w:szCs w:val="20"/>
            <w:lang w:eastAsia="ru-RU"/>
          </w:rPr>
          <w:t>E-Library</w:t>
        </w:r>
        <w:proofErr w:type="spellEnd"/>
      </w:hyperlink>
      <w:r w:rsidRPr="00E14F43">
        <w:rPr>
          <w:rFonts w:eastAsia="Times New Roman"/>
          <w:b w:val="0"/>
          <w:i/>
          <w:color w:val="333333"/>
          <w:sz w:val="20"/>
          <w:szCs w:val="20"/>
          <w:lang w:eastAsia="ru-RU"/>
        </w:rPr>
        <w:t>.</w:t>
      </w:r>
    </w:p>
    <w:p w:rsidR="00BC3E26" w:rsidRDefault="00BC3E26" w:rsidP="00E14F43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8F"/>
    <w:multiLevelType w:val="hybridMultilevel"/>
    <w:tmpl w:val="4474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A6C"/>
    <w:multiLevelType w:val="multilevel"/>
    <w:tmpl w:val="CB2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15A9"/>
    <w:multiLevelType w:val="hybridMultilevel"/>
    <w:tmpl w:val="74A4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A3018"/>
    <w:multiLevelType w:val="hybridMultilevel"/>
    <w:tmpl w:val="7598B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32F53"/>
    <w:multiLevelType w:val="hybridMultilevel"/>
    <w:tmpl w:val="4F38A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82"/>
    <w:rsid w:val="000F320F"/>
    <w:rsid w:val="005D5FC9"/>
    <w:rsid w:val="00617582"/>
    <w:rsid w:val="007B533B"/>
    <w:rsid w:val="008473EA"/>
    <w:rsid w:val="00905E73"/>
    <w:rsid w:val="009E7041"/>
    <w:rsid w:val="00BC3E26"/>
    <w:rsid w:val="00E14F43"/>
    <w:rsid w:val="00E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paragraph" w:styleId="1">
    <w:name w:val="heading 1"/>
    <w:basedOn w:val="a"/>
    <w:next w:val="a"/>
    <w:link w:val="10"/>
    <w:uiPriority w:val="9"/>
    <w:qFormat/>
    <w:rsid w:val="0084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7582"/>
    <w:pPr>
      <w:spacing w:before="200" w:after="100" w:line="240" w:lineRule="auto"/>
      <w:outlineLvl w:val="2"/>
    </w:pPr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582"/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17582"/>
    <w:rPr>
      <w:strike w:val="0"/>
      <w:dstrike w:val="0"/>
      <w:color w:val="4052E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17582"/>
    <w:pPr>
      <w:spacing w:after="100" w:line="240" w:lineRule="auto"/>
    </w:pPr>
    <w:rPr>
      <w:rFonts w:eastAsia="Times New Roman"/>
      <w:b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3E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473EA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942030" TargetMode="External"/><Relationship Id="rId13" Type="http://schemas.openxmlformats.org/officeDocument/2006/relationships/hyperlink" Target="http://elibrary.ru/item.asp?id=23438541" TargetMode="External"/><Relationship Id="rId18" Type="http://schemas.openxmlformats.org/officeDocument/2006/relationships/hyperlink" Target="http://elibrary.ru/contents.asp?issueid=1207294&amp;selid=20724516" TargetMode="External"/><Relationship Id="rId26" Type="http://schemas.openxmlformats.org/officeDocument/2006/relationships/hyperlink" Target="http://elibrary.ru/author_items.asp?authorid=565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927031&amp;selid=15572861" TargetMode="External"/><Relationship Id="rId7" Type="http://schemas.openxmlformats.org/officeDocument/2006/relationships/hyperlink" Target="https://elibrary.ru/author_items.asp?authorid=565205" TargetMode="External"/><Relationship Id="rId12" Type="http://schemas.openxmlformats.org/officeDocument/2006/relationships/hyperlink" Target="http://elibrary.ru/contents.asp?issueid=1351303&amp;selid=22576842" TargetMode="External"/><Relationship Id="rId17" Type="http://schemas.openxmlformats.org/officeDocument/2006/relationships/hyperlink" Target="http://elibrary.ru/contents.asp?issueid=1207294" TargetMode="External"/><Relationship Id="rId25" Type="http://schemas.openxmlformats.org/officeDocument/2006/relationships/hyperlink" Target="http://elibrary.ru/contents.asp?issueid=646259&amp;selid=1295842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0724516" TargetMode="External"/><Relationship Id="rId20" Type="http://schemas.openxmlformats.org/officeDocument/2006/relationships/hyperlink" Target="http://elibrary.ru/contents.asp?issueid=9270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su.ru/ru/qualification" TargetMode="External"/><Relationship Id="rId11" Type="http://schemas.openxmlformats.org/officeDocument/2006/relationships/hyperlink" Target="http://elibrary.ru/contents.asp?issueid=1351303" TargetMode="External"/><Relationship Id="rId24" Type="http://schemas.openxmlformats.org/officeDocument/2006/relationships/hyperlink" Target="http://elibrary.ru/contents.asp?issueid=64625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ibrary.ru/contents.asp?issueid=1390786&amp;selid=23438541" TargetMode="External"/><Relationship Id="rId23" Type="http://schemas.openxmlformats.org/officeDocument/2006/relationships/hyperlink" Target="http://elibrary.ru/item.asp?id=129584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/item.asp?id=22576842" TargetMode="External"/><Relationship Id="rId19" Type="http://schemas.openxmlformats.org/officeDocument/2006/relationships/hyperlink" Target="http://elibrary.ru/item.asp?id=15572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1936644" TargetMode="External"/><Relationship Id="rId14" Type="http://schemas.openxmlformats.org/officeDocument/2006/relationships/hyperlink" Target="http://elibrary.ru/contents.asp?issueid=1390786" TargetMode="External"/><Relationship Id="rId22" Type="http://schemas.openxmlformats.org/officeDocument/2006/relationships/hyperlink" Target="http://elibrary.ru/item.asp?id=201007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1144</Words>
  <Characters>6523</Characters>
  <Application>Microsoft Office Word</Application>
  <DocSecurity>0</DocSecurity>
  <Lines>54</Lines>
  <Paragraphs>15</Paragraphs>
  <ScaleCrop>false</ScaleCrop>
  <Company>Южно-Уральский государственный университет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7</cp:revision>
  <dcterms:created xsi:type="dcterms:W3CDTF">2017-05-18T05:48:00Z</dcterms:created>
  <dcterms:modified xsi:type="dcterms:W3CDTF">2017-07-29T08:32:00Z</dcterms:modified>
</cp:coreProperties>
</file>