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38" w:rsidRPr="00714A04" w:rsidRDefault="003F1838" w:rsidP="003F1838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3F1838" w:rsidRPr="00714A04" w:rsidRDefault="003F1838" w:rsidP="003F1838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3F1838" w:rsidRPr="00714A04" w:rsidRDefault="003F1838" w:rsidP="003F1838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center"/>
        <w:rPr>
          <w:b/>
          <w:iCs/>
          <w:sz w:val="28"/>
          <w:szCs w:val="28"/>
        </w:rPr>
      </w:pPr>
      <w:r w:rsidRPr="00714A04">
        <w:rPr>
          <w:b/>
          <w:iCs/>
          <w:sz w:val="28"/>
          <w:szCs w:val="28"/>
        </w:rPr>
        <w:t>Вариативная часть профессионального блока:</w:t>
      </w:r>
    </w:p>
    <w:p w:rsidR="003F1838" w:rsidRPr="00714A04" w:rsidRDefault="003F1838" w:rsidP="003F1838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b/>
          <w:sz w:val="28"/>
          <w:szCs w:val="28"/>
        </w:rPr>
      </w:pPr>
    </w:p>
    <w:p w:rsidR="003F1838" w:rsidRPr="00714A04" w:rsidRDefault="003F1838" w:rsidP="003F1838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b/>
          <w:sz w:val="28"/>
          <w:szCs w:val="28"/>
        </w:rPr>
        <w:t xml:space="preserve">В3.04 </w:t>
      </w:r>
      <w:r w:rsidRPr="00714A04">
        <w:rPr>
          <w:b/>
          <w:bCs/>
          <w:sz w:val="28"/>
          <w:szCs w:val="28"/>
        </w:rPr>
        <w:t xml:space="preserve">Сравнительное богословие. </w:t>
      </w:r>
      <w:r w:rsidRPr="00714A04">
        <w:rPr>
          <w:sz w:val="28"/>
          <w:szCs w:val="28"/>
        </w:rPr>
        <w:t>Дисциплина трудоёмкостью 4 зачётных единиц или 144 часа</w:t>
      </w:r>
      <w:proofErr w:type="gramStart"/>
      <w:r w:rsidRPr="00714A04">
        <w:rPr>
          <w:sz w:val="28"/>
          <w:szCs w:val="28"/>
        </w:rPr>
        <w:t xml:space="preserve">.. </w:t>
      </w:r>
      <w:proofErr w:type="gramEnd"/>
      <w:r w:rsidRPr="00714A04">
        <w:rPr>
          <w:sz w:val="28"/>
          <w:szCs w:val="28"/>
        </w:rPr>
        <w:t>Итоговая аттестация – экзамен.</w:t>
      </w:r>
    </w:p>
    <w:p w:rsidR="003F1838" w:rsidRPr="00714A04" w:rsidRDefault="003F1838" w:rsidP="003F1838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Аннотация. Понятие о предмете Сравнительного богословия. Место Сравнительного богословия в системе богословских наук. Основные изучаемые исповедания Раннее западное богословие. Причины отделения западного христианства от Вселенской Церкви. Католическая </w:t>
      </w:r>
      <w:proofErr w:type="spellStart"/>
      <w:r w:rsidRPr="00714A04">
        <w:rPr>
          <w:sz w:val="28"/>
          <w:szCs w:val="28"/>
        </w:rPr>
        <w:t>экклезиология</w:t>
      </w:r>
      <w:proofErr w:type="spellEnd"/>
      <w:r w:rsidRPr="00714A04">
        <w:rPr>
          <w:sz w:val="28"/>
          <w:szCs w:val="28"/>
        </w:rPr>
        <w:t xml:space="preserve">, </w:t>
      </w:r>
      <w:proofErr w:type="spellStart"/>
      <w:r w:rsidRPr="00714A04">
        <w:rPr>
          <w:sz w:val="28"/>
          <w:szCs w:val="28"/>
        </w:rPr>
        <w:t>сотериология</w:t>
      </w:r>
      <w:proofErr w:type="spellEnd"/>
      <w:r w:rsidRPr="00714A04">
        <w:rPr>
          <w:sz w:val="28"/>
          <w:szCs w:val="28"/>
        </w:rPr>
        <w:t xml:space="preserve">, </w:t>
      </w:r>
      <w:proofErr w:type="spellStart"/>
      <w:r w:rsidRPr="00714A04">
        <w:rPr>
          <w:sz w:val="28"/>
          <w:szCs w:val="28"/>
        </w:rPr>
        <w:t>пневматология</w:t>
      </w:r>
      <w:proofErr w:type="spellEnd"/>
      <w:r w:rsidRPr="00714A04">
        <w:rPr>
          <w:sz w:val="28"/>
          <w:szCs w:val="28"/>
        </w:rPr>
        <w:t xml:space="preserve">. Католическое учение об источниках вероучения. </w:t>
      </w:r>
    </w:p>
    <w:p w:rsidR="003F1838" w:rsidRPr="00714A04" w:rsidRDefault="003F1838" w:rsidP="003F1838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Католическая </w:t>
      </w:r>
      <w:proofErr w:type="spellStart"/>
      <w:r w:rsidRPr="00714A04">
        <w:rPr>
          <w:sz w:val="28"/>
          <w:szCs w:val="28"/>
        </w:rPr>
        <w:t>мариология</w:t>
      </w:r>
      <w:proofErr w:type="spellEnd"/>
      <w:r w:rsidRPr="00714A04">
        <w:rPr>
          <w:sz w:val="28"/>
          <w:szCs w:val="28"/>
        </w:rPr>
        <w:t xml:space="preserve">. Богословская предыстория Реформации. </w:t>
      </w:r>
      <w:proofErr w:type="spellStart"/>
      <w:r w:rsidRPr="00714A04">
        <w:rPr>
          <w:sz w:val="28"/>
          <w:szCs w:val="28"/>
        </w:rPr>
        <w:t>Экклезиология</w:t>
      </w:r>
      <w:proofErr w:type="spellEnd"/>
      <w:r w:rsidRPr="00714A04">
        <w:rPr>
          <w:sz w:val="28"/>
          <w:szCs w:val="28"/>
        </w:rPr>
        <w:t xml:space="preserve"> и </w:t>
      </w:r>
      <w:proofErr w:type="spellStart"/>
      <w:r w:rsidRPr="00714A04">
        <w:rPr>
          <w:sz w:val="28"/>
          <w:szCs w:val="28"/>
        </w:rPr>
        <w:t>сотериология</w:t>
      </w:r>
      <w:proofErr w:type="spellEnd"/>
      <w:r w:rsidRPr="00714A04">
        <w:rPr>
          <w:sz w:val="28"/>
          <w:szCs w:val="28"/>
        </w:rPr>
        <w:t xml:space="preserve"> Реформации. Богословские особенности основных ветвей Реформации. Современное католическое богословие. Современное протестантское богословие. История становления экуменического движения. Современное богословие экуменизма. </w:t>
      </w:r>
    </w:p>
    <w:p w:rsidR="003F1838" w:rsidRPr="00714A04" w:rsidRDefault="003F1838" w:rsidP="003F1838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3F1838" w:rsidRPr="00714A04" w:rsidRDefault="003F1838" w:rsidP="003F1838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структуру, методологию и критерии современной науки;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базовые понятия из основных разделов теологии в их взаимосвязи;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причины и историю Раскола Вселенской Церкви, истоки и ход Реформации Западной Церкви;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содержание и суть западных христианских </w:t>
      </w:r>
      <w:proofErr w:type="gramStart"/>
      <w:r w:rsidRPr="00714A04">
        <w:rPr>
          <w:sz w:val="28"/>
          <w:szCs w:val="28"/>
        </w:rPr>
        <w:t>вероучений</w:t>
      </w:r>
      <w:proofErr w:type="gramEnd"/>
      <w:r w:rsidRPr="00714A04">
        <w:rPr>
          <w:sz w:val="28"/>
          <w:szCs w:val="28"/>
        </w:rPr>
        <w:t xml:space="preserve"> и их основные отличия от догматического учения Православной Церкви;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основные источники информации по теологической тематике;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принципы и методы Сравнительного богословия. </w:t>
      </w:r>
    </w:p>
    <w:p w:rsidR="003F1838" w:rsidRPr="00714A04" w:rsidRDefault="003F1838" w:rsidP="003F1838">
      <w:pPr>
        <w:pStyle w:val="Default"/>
        <w:jc w:val="both"/>
        <w:rPr>
          <w:sz w:val="28"/>
          <w:szCs w:val="28"/>
        </w:rPr>
      </w:pPr>
    </w:p>
    <w:p w:rsidR="003F1838" w:rsidRPr="00714A04" w:rsidRDefault="003F1838" w:rsidP="003F1838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полученные знания в познавательной и профессиональной деятельности;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систематизировать и анализировать информацию. Учитывать единство теологического знания, оценить вклад выдающихся христианских теологов в развитие теологической мысли;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проводить обоснованный критический анализ основных положений </w:t>
      </w:r>
      <w:proofErr w:type="spellStart"/>
      <w:r w:rsidRPr="00714A04">
        <w:rPr>
          <w:sz w:val="28"/>
          <w:szCs w:val="28"/>
        </w:rPr>
        <w:t>инославного</w:t>
      </w:r>
      <w:proofErr w:type="spellEnd"/>
      <w:r w:rsidRPr="00714A04">
        <w:rPr>
          <w:sz w:val="28"/>
          <w:szCs w:val="28"/>
        </w:rPr>
        <w:t xml:space="preserve"> богословия;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подбирать, систематизировать и анализировать имеющийся материал;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применять полученные знания в своей познавательной и научно-педагогической деятельности. </w:t>
      </w:r>
    </w:p>
    <w:p w:rsidR="003F1838" w:rsidRPr="00714A04" w:rsidRDefault="003F1838" w:rsidP="003F1838">
      <w:pPr>
        <w:pStyle w:val="Default"/>
        <w:jc w:val="both"/>
        <w:rPr>
          <w:sz w:val="28"/>
          <w:szCs w:val="28"/>
        </w:rPr>
      </w:pPr>
    </w:p>
    <w:p w:rsidR="003F1838" w:rsidRPr="00714A04" w:rsidRDefault="003F1838" w:rsidP="003F1838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Владеть: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методами проведения научного исследования;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методами проведения научного исследования;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lastRenderedPageBreak/>
        <w:t xml:space="preserve">богословской терминологией и способностью обнаруживать и критически оценивать различные уклонения в современном западном богословии;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методами поиска, систематизации и анализа информации по теологии; </w:t>
      </w:r>
    </w:p>
    <w:p w:rsidR="003F1838" w:rsidRPr="00714A04" w:rsidRDefault="003F1838" w:rsidP="003F183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практическими навыками применения сравнительного богословского анализа </w:t>
      </w:r>
    </w:p>
    <w:p w:rsidR="003F1838" w:rsidRPr="00714A04" w:rsidRDefault="003F1838" w:rsidP="003F1838">
      <w:pPr>
        <w:pStyle w:val="Default"/>
        <w:jc w:val="both"/>
        <w:rPr>
          <w:sz w:val="28"/>
          <w:szCs w:val="28"/>
        </w:rPr>
      </w:pPr>
      <w:r w:rsidRPr="00714A04">
        <w:rPr>
          <w:bCs/>
          <w:sz w:val="28"/>
          <w:szCs w:val="28"/>
        </w:rPr>
        <w:t xml:space="preserve">Формируемые компетенции </w:t>
      </w:r>
      <w:r w:rsidRPr="00714A04">
        <w:rPr>
          <w:sz w:val="28"/>
          <w:szCs w:val="28"/>
        </w:rPr>
        <w:t xml:space="preserve">ОК-7, ОК-10,ПК-1,ПК-8,ПК-13. </w:t>
      </w:r>
    </w:p>
    <w:p w:rsidR="003F1838" w:rsidRPr="00714A04" w:rsidRDefault="003F1838" w:rsidP="003F1838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>.</w:t>
      </w: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4A78"/>
    <w:multiLevelType w:val="hybridMultilevel"/>
    <w:tmpl w:val="21D8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1838"/>
    <w:rsid w:val="003F1838"/>
    <w:rsid w:val="005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>Южно-Уральский государственный университет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2013-11-22T03:25:00Z</dcterms:created>
  <dcterms:modified xsi:type="dcterms:W3CDTF">2013-11-22T03:25:00Z</dcterms:modified>
</cp:coreProperties>
</file>