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1"/>
        <w:shd w:val="clear" w:color="auto" w:fill="auto"/>
        <w:tabs>
          <w:tab w:val="left" w:pos="7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Информация на сайт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На данном этапе были проведены следующие работы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Основными результатами ПНИЭР являются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Проведён анализ научно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технической литературы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нормативно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технической документации и других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относящихся к разрабатываемой теме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Показаны последствия применения существующего оборудования и актуальность разработки материалов с увеличенным ресурсом работы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задействованных в газо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нефтедобычи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2.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Проведены основные и дополнительные патентные исследования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которые позволили сделать вывод о новизне научных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технологических и конструкторских решений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разработанных в результате проекта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3.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Выполнен анализ существующих коррозионностойких марках стали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позволяющих разработать состав композиции стали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наиболее стойкой к сероводородной коррозии и  анализ существующих способов получения полых слитков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на основании которых можно сделать вывод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одним из самых эффективных методов увеличения качества получаемого металла является усиление рафинирующего влияния металл при его капельном переносе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4.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Металлографические исследования деталей запорной арматуры вышедших из строя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позволили сделать вывод о причинах выхода их из строя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абразивный износ наплавки на внутренней стороне детали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разнотолщинность наплавки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коррозия торцевой стороны патрубка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локальные непровары наплавки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расслоение наплавки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локальная межкристаллитная коррозия основного материала патрубка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5.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Индустриальными партнерами выполнена закупка и входящий анализ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необходимых для проведения исследования и получения экспериментальных металлов металлов методами ЭШП по классической технологии или с вращением расходуемого электрода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 с помощью разливки на машине центробежного литья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дано описание закупленного оборудования и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необходимых для изготовления образцов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6.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Выполнен анализ существующих типоразмеров запорной арматуры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применяемой при газонефтедобыче с целью определения технологических параметров необходимого оборудования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Приведены классификация типоразмеров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конфигураций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способов монтирования и материалов изготовления запорной арматуры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применяемой при газонефтедобыче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7.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Проведена система расчетов параметров ЭШП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 том числе оценки толщины плёнки жидкого металла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 результате которого установлено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толщина плёнки по порядку величин совпадает со значениями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рассчитанными по уравнениям Жмойдина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существенно уменьшается при увеличении скорости вращения электрода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Выполнены аналитические расчёты эволюции оплавляемого торца расходуемого электрода в зависимости от скорости его вращения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рассмотрено движение капли металла в шлаке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На основании расчета предложен способ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позволяющий увеличивать плотность выплавляемого металла за счет изменения режимов кристаллизации ванны и обеспечивающего чистый по неметаллическим включениям металл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уменьшить энергетические потери при переплаве на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20-30%.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8.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Разработаны способы получения полого электрошлакового слитка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исключающего операцию дальнейшего высверливания центральной части слитка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Данные способы основаны на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: 1)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введении легкоплавкой фазы при переплаве ЭШП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из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за разности температур плавления легкоплавкая фаза вытесняется в центр слитка и потом ее просто удалить нагрев слиток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); 2)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прошивке формируемой заготовки водоохлаждаемым дорном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позволяет получать изделие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близкое к финальному размеру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сократив себестоимость получаемого изделия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Способы подтверждены теоретическими расчетами тепловых балансов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скорости переплава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скорости опускания капли легкоплавкой фазы и т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д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9.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Произведена разработка ЭКД на устройство вращения расходуемого электрода и образец запорной арматуры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предназначенный для испытания на предприятиях газо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нефтедобычи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Согласно данным документациям были изготовлены устройства и применены при получении экспериментальных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а также при изготовлении экспериментального образца запорной арматуры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10.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Разработаны лабораторные технологические регламенты для изготовления в лабораторных условиях экспериментальных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программы и методики их испытаний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включающие в себя схемы вырезки образцов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методы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оборудование и критерии изучения структуры и свойств получаемых материалов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согласно которым изготовлены образцы для оценки механических свойств из всех экспериментальных слитков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11.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Проведены металлографические исследования всех экспериментальных материалов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получаемых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прошедших испытания на коррозионную стойкость в лабораторных условиях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а также после натурных испытаний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 Данные исследования позволяют сделать вывод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применение ЭШП с вращением снижает физическую ликвацию слитка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,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  получить более плотную структуру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уменьшить количество неметаллических включение на величину до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37%.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Также выявлено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что введение дисперсных упрочняющих частиц измельчает структуру металла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разница в балле зерна достигает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3-4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балла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ввиду реализации механизма  увеличения скорости кристаллизации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 а количество неметаллических включений прямо пропорционально концентрации вводимых частиц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11.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Исследование механических свойств всех экспериментальных материалов показало что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: 1)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применение технология вращения электрода дает прирост на величины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: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  ударная вязкость до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45% (65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и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118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Дж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/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см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2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на внешних краях слитка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практически не влияет на предел прочности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увеличивает твердость не термообработанного материала до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40% (15,7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и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26,3 HRC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 соотв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сечениях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); 2)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свойства полых слитков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получаемых прошивкой дорна выше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чем у полного слитка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объясняется повышенной скоростью кристаллизации из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-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за охлаждения с обоих сторон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;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 то же время при получении полых слитков методом введения легкоплавкой фазы уменьшает свойства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объясняется расположение фазы н по границам зерен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; 3)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для цилиндрических слитков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: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при раздельное введение дисперсных частиц позволяет увеличить ударную вязкость на порядок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(6,5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до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6,22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Дж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/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см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2);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неоднозначно влияет на предел прочности и твердость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колебания в зависимости от типов частиц и их расположение в слитке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);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при одновременном введении закономерности приобретения механических свойств идентичны – наблюдается значительное увеличение ударной вязкости и неоднозначное влияние на предел прочности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Твердость во всех случаях увеличивается на величину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15-40%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в зависимости от типа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дисперсности и количества вводимых частиц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12.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Из всех полученных экспериментальных материалов подготовлены образцы и проведены эксперименты на испытательном комплексе «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da-DK"/>
        </w:rPr>
        <w:t>GLEEBLE 3800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» в интервале температур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900-1200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°С и скоростей деформации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0,01-10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с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-1,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которые позволяют сделать вывод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что напряжения деформирования всех образцов падают с ростом температуры деформации и уменьшением скорости деформации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Оптимальным режимом деформации возможно считать деформацию при температуре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1000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°С при минимальной скорости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en-US"/>
        </w:rPr>
        <w:t xml:space="preserve">0,01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с–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13.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Разработаны и проведены режимы термообработки образцов из экспериментальных слитков ЭШП и цилиндрических слитков с различными типами частиц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(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введенными как вместе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так и раздельно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).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Оптимальным режимом термической обработки для экспериментальных материалов является закалка в масле при температуре выдержки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1050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 xml:space="preserve">°С с последующим низким отпуском при температуре 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225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it-IT"/>
        </w:rPr>
        <w:t>°С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.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Данная обработка не влияет на вторичное выпадение частиц в структуре металлической матрицы при этом не нарушая ее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 xml:space="preserve">, </w:t>
      </w:r>
      <w:r>
        <w:rPr>
          <w:rFonts w:ascii="Cambria" w:cs="Cambria" w:hAnsi="Cambria" w:eastAsia="Cambr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ru-RU"/>
        </w:rPr>
        <w:t>одновременно обеспечивая ее стабильность и увеличиваю твердость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коррозионной стойкости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проведенные в лабораторных и промышленных условия показали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один из составов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предложенных коллективом исполнителей показал результаты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превышающие необходимые показатели коррозионной стойкости более чем в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раза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образцы были получены методом ЭШП с вращение расходуемого электрода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метода введения дисперсных частиц как по отдельности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в смеси незначительно увеличивает коррозионную стойкость </w:t>
      </w:r>
      <w:r>
        <w:rPr>
          <w:rFonts w:ascii="Times New Roman" w:hAnsi="Times New Roman"/>
          <w:sz w:val="28"/>
          <w:szCs w:val="28"/>
          <w:rtl w:val="0"/>
        </w:rPr>
        <w:t xml:space="preserve">(6-14%),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значительной себестоимости дисперсных частиц делает экономически  нецелесообразным применение данного способа для обеспечения коррозионной стойкости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Образец запорной арматуры успешно прошел испытания на предприятии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занимающемся газонефтедобычей длительностью </w:t>
      </w:r>
      <w:r>
        <w:rPr>
          <w:rFonts w:ascii="Times New Roman" w:hAnsi="Times New Roman"/>
          <w:sz w:val="28"/>
          <w:szCs w:val="28"/>
          <w:rtl w:val="0"/>
        </w:rPr>
        <w:t xml:space="preserve">720 </w:t>
      </w:r>
      <w:r>
        <w:rPr>
          <w:rFonts w:ascii="Times New Roman" w:hAnsi="Times New Roman" w:hint="default"/>
          <w:sz w:val="28"/>
          <w:szCs w:val="28"/>
          <w:rtl w:val="0"/>
        </w:rPr>
        <w:t>часов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Металлографические исследования образцов после испытаний показали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имеется питтинговая коррозия по всей площади поверхности образцов и деталей арматуры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  наибольшей стойкостью обладают образцы с применением вращения расходуемого электрода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Разработаны рекомендаций и предложения по использованию результатов ПНИЭР в дальнейших исследованиях и разработках с учетом технологических возможностей индустриального партнера ООО НПП «ИННОТЕХ»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разработан ТЗ на ОТР на тему «Разработка способа получения полого электрошлакового слитка из марки стали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имеющей повышенную устойчивость к сероводородной коррозии»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ТЗ включает в себя требования к материалам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применяемым в техническом процессе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последовательность действий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к оборудованию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Произведены участия в мероприятиях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освещение и популяризацию результатов работы на конференциях различного уровня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ПНИЭР проведена на высоком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техническом уровне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полностью соответствует  лучшим достижениям мировой науки в  данной области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результаты работы ПНИЭР являются новыми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результаты свидетельствуют о перспективности продолжения работ по избранному направлению и будут востребованы Индустриальными партнерами при производстве новых материалов и продвижению их на рынки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выполненных работ удовлетворяет условиям Соглашения о предоставлении субсидии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Техническому заданию и Плану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Графику исполнения обязательств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выполненных работ соответствуют мировому уровню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Назначение и область применения результатов проекта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Разрабатываемая технология создания материалов стойких к сероводородной коррозии будет востребованной на предприятиях металлургической и машиностроительной отрасли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разработки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апробации и внедрения данной технологии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практически каждое из этих предприятий может являться потенциальным производителем коррозионно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стойких металлических материалов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Потребителем создаваемых материалов является добывающая отрасль промышленности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предприятия занимающиеся добычей нефти и газа по всей стране и прилегающим к ней территориям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Разрабатываемые материалы позволят увеличить долговечность и срок безаварийной эксплуатации запорной арматуры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применяемой при добыче нефти и газа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одинаковой или меньшей себестоимости по сравнению с существующими материалами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в свою очередь приведет к увеличению эффективности добычи нефти и газа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снижения затрат на ликвидацию последствий аварий на добывающих предприятиях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Одним из вариантов влияния результатов исследования на развитие технического потенциала страны является усиление позиций российских предприятий металлургической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машиностроительной и нефтедобывающей сферы на внутреннем и международных рынках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Результаты проекта будут коммерциализированы индустриальными партнерами путем реализации металлов и сплавов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изделий из 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получаемых согласно разрабатываемой технологии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sz w:val="28"/>
          <w:szCs w:val="28"/>
          <w:rtl w:val="0"/>
          <w:lang w:val="ru-RU"/>
        </w:rPr>
        <w:t>Потенциальными потребителями таких металлов являются предприятия металлургической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машиностроительной и нефтедобывающей сферы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Одним из примеров применения разрабатываемых технологий и материалов может служить запорная арматура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предназначенная для работы в условиях сероводородной коррозии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clear" w:color="auto" w:fill="ffffff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