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71" w:rsidRPr="00714A04" w:rsidRDefault="00E47D71" w:rsidP="00E47D71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sz w:val="28"/>
          <w:szCs w:val="28"/>
        </w:rPr>
      </w:pPr>
    </w:p>
    <w:p w:rsidR="00E47D71" w:rsidRPr="00714A04" w:rsidRDefault="00E47D71" w:rsidP="00E47D71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E47D71" w:rsidRPr="00714A04" w:rsidRDefault="00E47D71" w:rsidP="00E47D7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E47D71" w:rsidRPr="00714A04" w:rsidRDefault="00E47D71" w:rsidP="00E47D7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E47D71" w:rsidRPr="00714A04" w:rsidRDefault="00E47D71" w:rsidP="00E47D7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E47D71" w:rsidRPr="00714A04" w:rsidRDefault="00E47D71" w:rsidP="00E47D7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  <w:r w:rsidRPr="00714A04">
        <w:rPr>
          <w:b/>
          <w:sz w:val="28"/>
          <w:szCs w:val="28"/>
        </w:rPr>
        <w:t xml:space="preserve">Модуль: История </w:t>
      </w:r>
      <w:proofErr w:type="spellStart"/>
      <w:r w:rsidRPr="00714A04">
        <w:rPr>
          <w:b/>
          <w:sz w:val="28"/>
          <w:szCs w:val="28"/>
        </w:rPr>
        <w:t>конфессии</w:t>
      </w:r>
      <w:proofErr w:type="spellEnd"/>
      <w:r w:rsidRPr="00714A04">
        <w:rPr>
          <w:b/>
          <w:sz w:val="28"/>
          <w:szCs w:val="28"/>
        </w:rPr>
        <w:tab/>
      </w:r>
    </w:p>
    <w:p w:rsidR="00E47D71" w:rsidRDefault="00E47D71" w:rsidP="00E47D7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</w:p>
    <w:p w:rsidR="00E47D71" w:rsidRPr="00714A04" w:rsidRDefault="00E47D71" w:rsidP="00E47D7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Б3.04.01. </w:t>
      </w:r>
      <w:r w:rsidRPr="00714A04">
        <w:rPr>
          <w:b/>
          <w:sz w:val="28"/>
          <w:szCs w:val="28"/>
        </w:rPr>
        <w:t>История древней христианской Церкви.</w:t>
      </w:r>
      <w:r w:rsidRPr="00714A04">
        <w:rPr>
          <w:sz w:val="28"/>
          <w:szCs w:val="28"/>
        </w:rPr>
        <w:t xml:space="preserve"> Дисциплина трудоёмкостью 6 зачётных единиц или 216 часа. Итоговая аттестация – зачет, экзамен.</w:t>
      </w:r>
    </w:p>
    <w:p w:rsidR="00E47D71" w:rsidRPr="00714A04" w:rsidRDefault="00E47D71" w:rsidP="00E47D7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</w:t>
      </w:r>
      <w:r w:rsidRPr="00714A04">
        <w:rPr>
          <w:spacing w:val="-10"/>
          <w:sz w:val="28"/>
          <w:szCs w:val="28"/>
        </w:rPr>
        <w:t>Возникновение и распространение христианства; положение Церкви в Римской империи до Константина Великого, гонения на христиан, христианские мученики. Миланский эдикт; христианизация Римской Империи. Начало монашества. Основные этапы развития христианского богословия (</w:t>
      </w:r>
      <w:proofErr w:type="spellStart"/>
      <w:r w:rsidRPr="00714A04">
        <w:rPr>
          <w:spacing w:val="-10"/>
          <w:sz w:val="28"/>
          <w:szCs w:val="28"/>
        </w:rPr>
        <w:t>доникейское</w:t>
      </w:r>
      <w:proofErr w:type="spellEnd"/>
      <w:r w:rsidRPr="00714A04">
        <w:rPr>
          <w:spacing w:val="-10"/>
          <w:sz w:val="28"/>
          <w:szCs w:val="28"/>
        </w:rPr>
        <w:t xml:space="preserve"> богословие, богословский синтез, эпоха Вселенских Соборов); еретические течения и полемика с ними. Вселенские соборы. Становление системы церковного управления; кодекс императора Юстиниана; взаимоотношения светской и духовной властей на Востоке и Западе. Теория симфонии властей. Иконоборческие споры в Византии. Патриарх </w:t>
      </w:r>
      <w:proofErr w:type="spellStart"/>
      <w:r w:rsidRPr="00714A04">
        <w:rPr>
          <w:spacing w:val="-10"/>
          <w:sz w:val="28"/>
          <w:szCs w:val="28"/>
        </w:rPr>
        <w:t>Фотий</w:t>
      </w:r>
      <w:proofErr w:type="spellEnd"/>
      <w:r w:rsidRPr="00714A04">
        <w:rPr>
          <w:spacing w:val="-10"/>
          <w:sz w:val="28"/>
          <w:szCs w:val="28"/>
        </w:rPr>
        <w:t>. Раскол 1054 г.</w:t>
      </w: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основы по предметам профессионального цикла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методологию научных исследований;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актуальные проблемы во взаимоотношениях в религиозных организациях, в различных аспектах и в исторической ретроспективе;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положения фундаментальных разделов гуманитарных наук. </w:t>
      </w: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дифференцировано использовать имеющиеся знания применительно к сфере деятельности теолога;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 и использовать полученную информацию в учебной и профессиональной деятельности;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источниками, анализировать, использовать и применять знания основных разделов теологии в их взаимосвязи;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данные </w:t>
      </w:r>
      <w:proofErr w:type="gramStart"/>
      <w:r w:rsidRPr="00714A04">
        <w:rPr>
          <w:sz w:val="28"/>
          <w:szCs w:val="28"/>
        </w:rPr>
        <w:t>знания</w:t>
      </w:r>
      <w:proofErr w:type="gramEnd"/>
      <w:r w:rsidRPr="00714A04">
        <w:rPr>
          <w:sz w:val="28"/>
          <w:szCs w:val="28"/>
        </w:rPr>
        <w:t xml:space="preserve"> учитывая типологию и конфессиональные особенности, работать с исторической литературой;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полученные знания при изучении профильных наук. </w:t>
      </w: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</w:p>
    <w:p w:rsidR="00E47D71" w:rsidRPr="00714A04" w:rsidRDefault="00E47D71" w:rsidP="00E47D71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технологиями позволяющими достичь максимальной эффективности;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методами и приемами применения полученных знаний;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14A04">
        <w:rPr>
          <w:sz w:val="28"/>
          <w:szCs w:val="28"/>
        </w:rPr>
        <w:lastRenderedPageBreak/>
        <w:t>категорийным</w:t>
      </w:r>
      <w:proofErr w:type="spellEnd"/>
      <w:r w:rsidRPr="00714A04">
        <w:rPr>
          <w:sz w:val="28"/>
          <w:szCs w:val="28"/>
        </w:rPr>
        <w:t xml:space="preserve"> аппаратом науки, способами сбора и анализа информации, методами проведения научных исследований;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научно-исследовательской работы, понятийным аппаратом исторической науки; </w:t>
      </w:r>
    </w:p>
    <w:p w:rsidR="00E47D71" w:rsidRPr="00714A04" w:rsidRDefault="00E47D71" w:rsidP="00E47D7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>понятийным апп</w:t>
      </w:r>
      <w:r>
        <w:rPr>
          <w:sz w:val="28"/>
          <w:szCs w:val="28"/>
        </w:rPr>
        <w:t>а</w:t>
      </w:r>
      <w:r w:rsidRPr="00714A04">
        <w:rPr>
          <w:sz w:val="28"/>
          <w:szCs w:val="28"/>
        </w:rPr>
        <w:t xml:space="preserve">ратом и основными </w:t>
      </w:r>
      <w:proofErr w:type="gramStart"/>
      <w:r w:rsidRPr="00714A04">
        <w:rPr>
          <w:sz w:val="28"/>
          <w:szCs w:val="28"/>
        </w:rPr>
        <w:t>категориями</w:t>
      </w:r>
      <w:proofErr w:type="gramEnd"/>
      <w:r w:rsidRPr="00714A04">
        <w:rPr>
          <w:sz w:val="28"/>
          <w:szCs w:val="28"/>
        </w:rPr>
        <w:t xml:space="preserve"> усвоенными в процессе изучения фундаментальных разделов гуманитарных наук.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49D"/>
    <w:multiLevelType w:val="hybridMultilevel"/>
    <w:tmpl w:val="FF64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7D71"/>
    <w:rsid w:val="005D3E2C"/>
    <w:rsid w:val="00E4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2013-11-22T03:19:00Z</dcterms:created>
  <dcterms:modified xsi:type="dcterms:W3CDTF">2013-11-22T03:19:00Z</dcterms:modified>
</cp:coreProperties>
</file>