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97" w:rsidRPr="00AF0DE7" w:rsidRDefault="00261097" w:rsidP="00261097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F0DE7">
        <w:rPr>
          <w:rFonts w:ascii="Times New Roman" w:hAnsi="Times New Roman"/>
          <w:b/>
          <w:sz w:val="20"/>
          <w:szCs w:val="20"/>
        </w:rPr>
        <w:t>Аннотация дисциплины</w:t>
      </w:r>
      <w:r w:rsidRPr="003117C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Б.3.04.10</w:t>
      </w:r>
      <w:r w:rsidRPr="00AF0DE7">
        <w:rPr>
          <w:rFonts w:ascii="Times New Roman" w:hAnsi="Times New Roman"/>
          <w:b/>
          <w:sz w:val="20"/>
          <w:szCs w:val="20"/>
        </w:rPr>
        <w:t xml:space="preserve"> «ОСНОВЫ ИСКУССТВА </w:t>
      </w:r>
      <w:r w:rsidRPr="00AF0DE7">
        <w:rPr>
          <w:rFonts w:ascii="Times New Roman" w:hAnsi="Times New Roman"/>
          <w:b/>
          <w:sz w:val="20"/>
          <w:szCs w:val="20"/>
          <w:lang w:val="en-US"/>
        </w:rPr>
        <w:t>XIX</w:t>
      </w:r>
      <w:r w:rsidRPr="00AF0DE7">
        <w:rPr>
          <w:rFonts w:ascii="Times New Roman" w:hAnsi="Times New Roman"/>
          <w:b/>
          <w:sz w:val="20"/>
          <w:szCs w:val="20"/>
        </w:rPr>
        <w:t xml:space="preserve"> века» для ООП 035400 «История искусств»</w:t>
      </w:r>
    </w:p>
    <w:tbl>
      <w:tblPr>
        <w:tblpPr w:leftFromText="180" w:rightFromText="180" w:vertAnchor="text" w:tblpY="1"/>
        <w:tblOverlap w:val="never"/>
        <w:tblW w:w="16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2"/>
        <w:gridCol w:w="1679"/>
        <w:gridCol w:w="2142"/>
        <w:gridCol w:w="3161"/>
        <w:gridCol w:w="2936"/>
        <w:gridCol w:w="2620"/>
        <w:gridCol w:w="2700"/>
      </w:tblGrid>
      <w:tr w:rsidR="00261097" w:rsidRPr="00AF0DE7" w:rsidTr="00DC3B57">
        <w:tc>
          <w:tcPr>
            <w:tcW w:w="673" w:type="dxa"/>
          </w:tcPr>
          <w:p w:rsidR="00261097" w:rsidRPr="00AF0DE7" w:rsidRDefault="00261097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1097" w:rsidRPr="00AF0DE7" w:rsidRDefault="00261097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691" w:type="dxa"/>
          </w:tcPr>
          <w:p w:rsidR="00261097" w:rsidRPr="00AF0DE7" w:rsidRDefault="00261097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1097" w:rsidRPr="00AF0DE7" w:rsidRDefault="00261097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УЧЕБНАЯ ДИСЦИПЛИНА</w:t>
            </w:r>
          </w:p>
        </w:tc>
        <w:tc>
          <w:tcPr>
            <w:tcW w:w="2190" w:type="dxa"/>
          </w:tcPr>
          <w:p w:rsidR="00261097" w:rsidRPr="00AF0DE7" w:rsidRDefault="00261097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1097" w:rsidRPr="00AF0DE7" w:rsidRDefault="00261097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КРАТКОЕ СОДЕРЖАНИЕ</w:t>
            </w:r>
          </w:p>
        </w:tc>
        <w:tc>
          <w:tcPr>
            <w:tcW w:w="3199" w:type="dxa"/>
          </w:tcPr>
          <w:p w:rsidR="00261097" w:rsidRPr="00AF0DE7" w:rsidRDefault="00261097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1097" w:rsidRPr="00AF0DE7" w:rsidRDefault="00261097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ЗНАТЬ</w:t>
            </w:r>
          </w:p>
        </w:tc>
        <w:tc>
          <w:tcPr>
            <w:tcW w:w="2974" w:type="dxa"/>
          </w:tcPr>
          <w:p w:rsidR="00261097" w:rsidRPr="00AF0DE7" w:rsidRDefault="00261097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1097" w:rsidRPr="00AF0DE7" w:rsidRDefault="00261097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2697" w:type="dxa"/>
          </w:tcPr>
          <w:p w:rsidR="00261097" w:rsidRPr="00AF0DE7" w:rsidRDefault="00261097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1097" w:rsidRPr="00AF0DE7" w:rsidRDefault="00261097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2796" w:type="dxa"/>
          </w:tcPr>
          <w:p w:rsidR="00261097" w:rsidRPr="00AF0DE7" w:rsidRDefault="00261097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1097" w:rsidRPr="00AF0DE7" w:rsidRDefault="00261097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</w:tr>
      <w:tr w:rsidR="00261097" w:rsidRPr="00AF0DE7" w:rsidTr="00DC3B57">
        <w:tc>
          <w:tcPr>
            <w:tcW w:w="673" w:type="dxa"/>
          </w:tcPr>
          <w:p w:rsidR="00261097" w:rsidRPr="00AF0DE7" w:rsidRDefault="00261097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Б.3.04.10</w:t>
            </w:r>
          </w:p>
        </w:tc>
        <w:tc>
          <w:tcPr>
            <w:tcW w:w="1691" w:type="dxa"/>
          </w:tcPr>
          <w:p w:rsidR="00261097" w:rsidRPr="00AF0DE7" w:rsidRDefault="00261097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b/>
                <w:sz w:val="20"/>
                <w:szCs w:val="20"/>
              </w:rPr>
              <w:t xml:space="preserve">ОСНОВЫ ИСКУССТВА </w:t>
            </w:r>
            <w:r w:rsidRPr="00AF0D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XIX</w:t>
            </w:r>
            <w:r w:rsidRPr="00AF0DE7">
              <w:rPr>
                <w:rFonts w:ascii="Times New Roman" w:hAnsi="Times New Roman"/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2190" w:type="dxa"/>
          </w:tcPr>
          <w:p w:rsidR="00261097" w:rsidRPr="00AF0DE7" w:rsidRDefault="00261097" w:rsidP="00DC3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 xml:space="preserve">Искусство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в. Основные особенности. Искусство Франции первой половины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в.  Классицизм. Искусство Франции первой половины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в.  Романтизм. Искусство Германии первой половины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в. Искусство Англии первой половины XIX в. Искусство Италии первой половины XIX в. Искусство Испании половины XIX в. Искусство середины – второй половины XIX </w:t>
            </w:r>
            <w:proofErr w:type="gramStart"/>
            <w:r w:rsidRPr="00AF0DE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F0DE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AF0DE7">
              <w:rPr>
                <w:rFonts w:ascii="Times New Roman" w:hAnsi="Times New Roman"/>
                <w:sz w:val="20"/>
                <w:szCs w:val="20"/>
              </w:rPr>
              <w:t>Архитектура</w:t>
            </w:r>
            <w:proofErr w:type="gramEnd"/>
            <w:r w:rsidRPr="00AF0DE7">
              <w:rPr>
                <w:rFonts w:ascii="Times New Roman" w:hAnsi="Times New Roman"/>
                <w:sz w:val="20"/>
                <w:szCs w:val="20"/>
              </w:rPr>
              <w:t xml:space="preserve"> середины – второй половины XIX в. Искусство Франции середины – второй половины XIX в. Реализм. Искусство Англии середины – второй половины XIX в. Искусство Германии середины – второй половины XIX в. Искусство последней трети XIX </w:t>
            </w:r>
            <w:proofErr w:type="gramStart"/>
            <w:r w:rsidRPr="00AF0DE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F0DE7">
              <w:rPr>
                <w:rFonts w:ascii="Times New Roman" w:hAnsi="Times New Roman"/>
                <w:sz w:val="20"/>
                <w:szCs w:val="20"/>
              </w:rPr>
              <w:t xml:space="preserve">.: общая характеристика. Импрессионизм и неоимпрессионизм во французском искусстве. Постимпрессионизм </w:t>
            </w:r>
            <w:r w:rsidRPr="00AF0D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 французском искусстве последней трети XIX в. Символизм в европейском искусстве последней трети XIX в. Английское искусство последней трети XIX в. Скульптура последней трети XIX в. Искусство США в XIX </w:t>
            </w:r>
            <w:proofErr w:type="gramStart"/>
            <w:r w:rsidRPr="00AF0DE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F0D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99" w:type="dxa"/>
          </w:tcPr>
          <w:p w:rsidR="00261097" w:rsidRPr="00AF0DE7" w:rsidRDefault="00261097" w:rsidP="00DC3B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Терминологический аппарат теории и истории искусства, применимый к изучению искусства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F0DE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F0DE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1097" w:rsidRPr="00AF0DE7" w:rsidRDefault="00261097" w:rsidP="00DC3B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 xml:space="preserve">Виды, роды и жанры искусства, получившие развитие в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F0DE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F0DE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1097" w:rsidRPr="00AF0DE7" w:rsidRDefault="00261097" w:rsidP="00DC3B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 xml:space="preserve">Стили, направления и течения в искусстве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F0DE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F0DE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1097" w:rsidRPr="00AF0DE7" w:rsidRDefault="00261097" w:rsidP="00DC3B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 xml:space="preserve">Основные этапы развития искусства в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F0DE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F0DE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1097" w:rsidRPr="00AF0DE7" w:rsidRDefault="00261097" w:rsidP="00DC3B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Общие особенности развития искусства данной исторической эпохи в соотношении с региональной спецификой.</w:t>
            </w:r>
          </w:p>
          <w:p w:rsidR="00261097" w:rsidRPr="00AF0DE7" w:rsidRDefault="00261097" w:rsidP="00DC3B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 xml:space="preserve">Роль и значение основных явлений в искусстве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F0DE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F0DE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AF0DE7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дальнейшего развития искусства.</w:t>
            </w:r>
          </w:p>
          <w:p w:rsidR="00261097" w:rsidRPr="00AF0DE7" w:rsidRDefault="00261097" w:rsidP="00DC3B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Творчество крупнейших мастеров и основные памятники эпохи.</w:t>
            </w:r>
          </w:p>
          <w:p w:rsidR="00261097" w:rsidRPr="00AF0DE7" w:rsidRDefault="00261097" w:rsidP="00DC3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:rsidR="00261097" w:rsidRPr="00AF0DE7" w:rsidRDefault="00261097" w:rsidP="00DC3B5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Локализовать явления искусства во времени и пространстве.</w:t>
            </w:r>
          </w:p>
          <w:p w:rsidR="00261097" w:rsidRPr="00AF0DE7" w:rsidRDefault="00261097" w:rsidP="00DC3B5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Характеризовать основные явления и процессы в искусстве.</w:t>
            </w:r>
          </w:p>
          <w:p w:rsidR="00261097" w:rsidRPr="00AF0DE7" w:rsidRDefault="00261097" w:rsidP="00DC3B5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 xml:space="preserve">Сравнивать произведения искусства, выявлять общее и особенное. </w:t>
            </w:r>
          </w:p>
          <w:p w:rsidR="00261097" w:rsidRPr="00AF0DE7" w:rsidRDefault="00261097" w:rsidP="00DC3B5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Анализировать, сравнивать и выявлять общее и особенное в развитии искусства стран и регионов.</w:t>
            </w:r>
          </w:p>
          <w:p w:rsidR="00261097" w:rsidRPr="00AF0DE7" w:rsidRDefault="00261097" w:rsidP="00DC3B5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Оценивать произведения искусства.</w:t>
            </w:r>
          </w:p>
          <w:p w:rsidR="00261097" w:rsidRPr="00AF0DE7" w:rsidRDefault="00261097" w:rsidP="00DC3B5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 xml:space="preserve">Анализировать творчество мастеров искусства. </w:t>
            </w:r>
          </w:p>
          <w:p w:rsidR="00261097" w:rsidRPr="00AF0DE7" w:rsidRDefault="00261097" w:rsidP="00DC3B5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Демонстрировать на конкретных примерах разнообразие культурных явлений, стилей, направлений и течений в искусстве.</w:t>
            </w:r>
          </w:p>
          <w:p w:rsidR="00261097" w:rsidRPr="00AF0DE7" w:rsidRDefault="00261097" w:rsidP="00DC3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7" w:type="dxa"/>
          </w:tcPr>
          <w:p w:rsidR="00261097" w:rsidRPr="00AF0DE7" w:rsidRDefault="00261097" w:rsidP="00DC3B57">
            <w:pPr>
              <w:pStyle w:val="2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>Навыками поиска, обработки и систематизации информационного и аудиовизуального материала по изучаемой дисциплине и его применения.</w:t>
            </w:r>
          </w:p>
          <w:p w:rsidR="00261097" w:rsidRPr="00AF0DE7" w:rsidRDefault="00261097" w:rsidP="00DC3B57">
            <w:pPr>
              <w:pStyle w:val="2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>Приемами ясного, логичного и аргументированного изложения мысли в устной и письменной форме.</w:t>
            </w:r>
          </w:p>
          <w:p w:rsidR="00261097" w:rsidRPr="00AF0DE7" w:rsidRDefault="00261097" w:rsidP="00DC3B5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Навыками научного анализа произведение искусства на основе знания художественного языка с применением искусствоведческих методов.</w:t>
            </w:r>
          </w:p>
          <w:p w:rsidR="00261097" w:rsidRPr="00AF0DE7" w:rsidRDefault="00261097" w:rsidP="00DC3B5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Навыками работы с учебной и  научной литературой по вопросам теории и истории искусства изучаемого периода</w:t>
            </w:r>
          </w:p>
          <w:p w:rsidR="00261097" w:rsidRPr="00AF0DE7" w:rsidRDefault="00261097" w:rsidP="00DC3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</w:tcPr>
          <w:p w:rsidR="00261097" w:rsidRPr="00AF0DE7" w:rsidRDefault="00261097" w:rsidP="00DC3B57">
            <w:pPr>
              <w:pStyle w:val="a3"/>
              <w:tabs>
                <w:tab w:val="clear" w:pos="720"/>
              </w:tabs>
              <w:spacing w:line="240" w:lineRule="auto"/>
              <w:ind w:left="420" w:firstLine="0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>Общекультурные:</w:t>
            </w:r>
          </w:p>
          <w:p w:rsidR="00261097" w:rsidRPr="00AF0DE7" w:rsidRDefault="00261097" w:rsidP="00DC3B57">
            <w:pPr>
              <w:pStyle w:val="a3"/>
              <w:tabs>
                <w:tab w:val="clear" w:pos="720"/>
              </w:tabs>
              <w:spacing w:line="240" w:lineRule="auto"/>
              <w:ind w:left="420" w:firstLine="0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 xml:space="preserve">- владеет культурой мышления, </w:t>
            </w:r>
            <w:proofErr w:type="gramStart"/>
            <w:r w:rsidRPr="00AF0DE7">
              <w:rPr>
                <w:sz w:val="20"/>
                <w:szCs w:val="20"/>
              </w:rPr>
              <w:t>способен</w:t>
            </w:r>
            <w:proofErr w:type="gramEnd"/>
            <w:r w:rsidRPr="00AF0DE7">
              <w:rPr>
                <w:sz w:val="20"/>
                <w:szCs w:val="20"/>
              </w:rPr>
              <w:t xml:space="preserve"> к обобщению, анализу, восприятию информации, постановке цели и выбору путей ее достижения (ОК – 1);</w:t>
            </w:r>
          </w:p>
          <w:p w:rsidR="00261097" w:rsidRPr="00AF0DE7" w:rsidRDefault="00261097" w:rsidP="00DC3B57">
            <w:pPr>
              <w:pStyle w:val="a3"/>
              <w:tabs>
                <w:tab w:val="clear" w:pos="720"/>
              </w:tabs>
              <w:spacing w:line="240" w:lineRule="auto"/>
              <w:ind w:left="420" w:firstLine="0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 xml:space="preserve">- </w:t>
            </w:r>
            <w:proofErr w:type="gramStart"/>
            <w:r w:rsidRPr="00AF0DE7">
              <w:rPr>
                <w:sz w:val="20"/>
                <w:szCs w:val="20"/>
              </w:rPr>
              <w:t>способен</w:t>
            </w:r>
            <w:proofErr w:type="gramEnd"/>
            <w:r w:rsidRPr="00AF0DE7">
              <w:rPr>
                <w:sz w:val="20"/>
                <w:szCs w:val="20"/>
              </w:rPr>
              <w:t xml:space="preserve"> логически верно, аргументировано и ясно строить устную и письменную речь (ОК – 2)</w:t>
            </w:r>
          </w:p>
          <w:p w:rsidR="00261097" w:rsidRPr="00AF0DE7" w:rsidRDefault="00261097" w:rsidP="00DC3B57">
            <w:pPr>
              <w:pStyle w:val="a3"/>
              <w:tabs>
                <w:tab w:val="clear" w:pos="720"/>
              </w:tabs>
              <w:spacing w:line="240" w:lineRule="auto"/>
              <w:ind w:left="420" w:firstLine="0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 xml:space="preserve">- </w:t>
            </w:r>
            <w:proofErr w:type="gramStart"/>
            <w:r w:rsidRPr="00AF0DE7">
              <w:rPr>
                <w:sz w:val="20"/>
                <w:szCs w:val="20"/>
              </w:rPr>
              <w:t>способен</w:t>
            </w:r>
            <w:proofErr w:type="gramEnd"/>
            <w:r w:rsidRPr="00AF0DE7">
              <w:rPr>
                <w:sz w:val="20"/>
                <w:szCs w:val="20"/>
              </w:rPr>
              <w:t xml:space="preserve"> анализировать социально-значимые социальные и художественные проблемы и процессы (ОК – 9); </w:t>
            </w:r>
          </w:p>
          <w:p w:rsidR="00261097" w:rsidRPr="00AF0DE7" w:rsidRDefault="00261097" w:rsidP="00DC3B57">
            <w:pPr>
              <w:pStyle w:val="a3"/>
              <w:tabs>
                <w:tab w:val="clear" w:pos="720"/>
              </w:tabs>
              <w:spacing w:line="240" w:lineRule="auto"/>
              <w:ind w:left="420" w:firstLine="0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>- 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(ОК – 12);</w:t>
            </w:r>
          </w:p>
          <w:p w:rsidR="00261097" w:rsidRPr="00AF0DE7" w:rsidRDefault="00261097" w:rsidP="00DC3B57">
            <w:pPr>
              <w:pStyle w:val="a3"/>
              <w:tabs>
                <w:tab w:val="clear" w:pos="720"/>
              </w:tabs>
              <w:spacing w:line="240" w:lineRule="auto"/>
              <w:ind w:left="420" w:firstLine="0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 xml:space="preserve">- готов уважительно и бережно относится к историческому наследию, наследию истории искусства и культурным традициям, терпимо воспринимать социальные, </w:t>
            </w:r>
            <w:proofErr w:type="spellStart"/>
            <w:r w:rsidRPr="00AF0DE7">
              <w:rPr>
                <w:sz w:val="20"/>
                <w:szCs w:val="20"/>
              </w:rPr>
              <w:t>этно-</w:t>
            </w:r>
            <w:r w:rsidRPr="00AF0DE7">
              <w:rPr>
                <w:sz w:val="20"/>
                <w:szCs w:val="20"/>
              </w:rPr>
              <w:lastRenderedPageBreak/>
              <w:t>национальные</w:t>
            </w:r>
            <w:proofErr w:type="spellEnd"/>
            <w:r w:rsidRPr="00AF0DE7">
              <w:rPr>
                <w:sz w:val="20"/>
                <w:szCs w:val="20"/>
              </w:rPr>
              <w:t>, религиозные и культурные различия (ОК-18);</w:t>
            </w:r>
          </w:p>
          <w:p w:rsidR="00261097" w:rsidRPr="00AF0DE7" w:rsidRDefault="00261097" w:rsidP="00DC3B57">
            <w:pPr>
              <w:pStyle w:val="a3"/>
              <w:tabs>
                <w:tab w:val="clear" w:pos="720"/>
              </w:tabs>
              <w:spacing w:line="240" w:lineRule="auto"/>
              <w:ind w:left="420" w:firstLine="0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>-</w:t>
            </w:r>
            <w:proofErr w:type="gramStart"/>
            <w:r w:rsidRPr="00AF0DE7">
              <w:rPr>
                <w:sz w:val="20"/>
                <w:szCs w:val="20"/>
              </w:rPr>
              <w:t>способен</w:t>
            </w:r>
            <w:proofErr w:type="gramEnd"/>
            <w:r w:rsidRPr="00AF0DE7">
              <w:rPr>
                <w:sz w:val="20"/>
                <w:szCs w:val="20"/>
              </w:rPr>
              <w:t xml:space="preserve"> создавать и редактировать тексты профессионального назначения, анализировать логику рассуждений и высказываний (ОК-19).</w:t>
            </w:r>
          </w:p>
          <w:p w:rsidR="00261097" w:rsidRPr="00AF0DE7" w:rsidRDefault="00261097" w:rsidP="00DC3B57">
            <w:pPr>
              <w:pStyle w:val="a3"/>
              <w:tabs>
                <w:tab w:val="clear" w:pos="720"/>
              </w:tabs>
              <w:spacing w:line="240" w:lineRule="auto"/>
              <w:ind w:left="420" w:firstLine="0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>Профессиональные:</w:t>
            </w:r>
          </w:p>
          <w:p w:rsidR="00261097" w:rsidRPr="00AF0DE7" w:rsidRDefault="00261097" w:rsidP="00DC3B57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AF0DE7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использовать в исследованиях по истории искусства базовые знания в области искусства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в. (ПК-1);</w:t>
            </w:r>
          </w:p>
          <w:p w:rsidR="00261097" w:rsidRPr="00AF0DE7" w:rsidRDefault="00261097" w:rsidP="00DC3B57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AF0DE7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понимать движущие силы и закономерности исторического процесса и процесса развития искусства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в. (ПК-5);</w:t>
            </w:r>
          </w:p>
          <w:p w:rsidR="00261097" w:rsidRPr="00AF0DE7" w:rsidRDefault="00261097" w:rsidP="00DC3B57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0DE7">
              <w:rPr>
                <w:rFonts w:ascii="Times New Roman" w:hAnsi="Times New Roman"/>
                <w:sz w:val="20"/>
                <w:szCs w:val="20"/>
              </w:rPr>
              <w:t xml:space="preserve">-способен понимать, анализировать и критически использовать информацию по истории искусства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в. (ПК- 6);</w:t>
            </w:r>
            <w:proofErr w:type="gramEnd"/>
          </w:p>
          <w:p w:rsidR="00261097" w:rsidRPr="00AF0DE7" w:rsidRDefault="00261097" w:rsidP="00DC3B57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AF0DE7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применять полученные знания в педагогической деятельности (ПК-11);</w:t>
            </w:r>
          </w:p>
          <w:p w:rsidR="00261097" w:rsidRPr="00AF0DE7" w:rsidRDefault="00261097" w:rsidP="00DC3B57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AF0DE7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к разработке информационного обеспечения историко-культурных, историко-краеведческих, искусствоведческих </w:t>
            </w:r>
            <w:r w:rsidRPr="00AF0DE7">
              <w:rPr>
                <w:rFonts w:ascii="Times New Roman" w:hAnsi="Times New Roman"/>
                <w:sz w:val="20"/>
                <w:szCs w:val="20"/>
              </w:rPr>
              <w:lastRenderedPageBreak/>
              <w:t>аспектов, а также проблем, связанных с сохранением памятников искусства (ПК-14).</w:t>
            </w:r>
          </w:p>
          <w:p w:rsidR="00261097" w:rsidRPr="00AF0DE7" w:rsidRDefault="00261097" w:rsidP="00DC3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1097" w:rsidRPr="00AF0DE7" w:rsidRDefault="00261097" w:rsidP="0026109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71579" w:rsidRDefault="00971579"/>
    <w:sectPr w:rsidR="00971579" w:rsidSect="00A14B11">
      <w:pgSz w:w="16838" w:h="11906" w:orient="landscape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218EC"/>
    <w:multiLevelType w:val="hybridMultilevel"/>
    <w:tmpl w:val="8BF23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4214FA"/>
    <w:multiLevelType w:val="hybridMultilevel"/>
    <w:tmpl w:val="C1207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F3635"/>
    <w:multiLevelType w:val="hybridMultilevel"/>
    <w:tmpl w:val="A23C5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1097"/>
    <w:rsid w:val="00261097"/>
    <w:rsid w:val="0097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6109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61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писок с точками"/>
    <w:basedOn w:val="a"/>
    <w:rsid w:val="00261097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3435</Characters>
  <Application>Microsoft Office Word</Application>
  <DocSecurity>0</DocSecurity>
  <Lines>28</Lines>
  <Paragraphs>8</Paragraphs>
  <ScaleCrop>false</ScaleCrop>
  <Company>Южно-Уральский государственный университет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fedotovayv</dc:creator>
  <cp:keywords/>
  <dc:description/>
  <cp:lastModifiedBy>fedotovayv</cp:lastModifiedBy>
  <cp:revision>1</cp:revision>
  <dcterms:created xsi:type="dcterms:W3CDTF">2014-04-28T10:35:00Z</dcterms:created>
  <dcterms:modified xsi:type="dcterms:W3CDTF">2014-04-28T10:35:00Z</dcterms:modified>
</cp:coreProperties>
</file>