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2" w:rsidRPr="00714A04" w:rsidRDefault="00DF2652" w:rsidP="00DF2652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center"/>
        <w:rPr>
          <w:b/>
          <w:bCs/>
          <w:iCs/>
          <w:sz w:val="28"/>
          <w:szCs w:val="28"/>
        </w:rPr>
      </w:pPr>
      <w:r w:rsidRPr="00714A04">
        <w:rPr>
          <w:b/>
          <w:sz w:val="28"/>
          <w:szCs w:val="28"/>
        </w:rPr>
        <w:t xml:space="preserve">Аннотация дисциплин </w:t>
      </w:r>
      <w:r w:rsidRPr="00714A04">
        <w:rPr>
          <w:b/>
          <w:bCs/>
          <w:iCs/>
          <w:sz w:val="28"/>
          <w:szCs w:val="28"/>
        </w:rPr>
        <w:t>профессионального</w:t>
      </w:r>
      <w:r w:rsidRPr="00714A04">
        <w:rPr>
          <w:b/>
          <w:sz w:val="28"/>
          <w:szCs w:val="28"/>
        </w:rPr>
        <w:t xml:space="preserve"> </w:t>
      </w:r>
      <w:r w:rsidRPr="00714A04">
        <w:rPr>
          <w:b/>
          <w:bCs/>
          <w:iCs/>
          <w:sz w:val="28"/>
          <w:szCs w:val="28"/>
        </w:rPr>
        <w:t>цикла</w:t>
      </w:r>
    </w:p>
    <w:p w:rsidR="00DF2652" w:rsidRPr="00714A04" w:rsidRDefault="00DF2652" w:rsidP="00DF2652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DF2652" w:rsidRPr="00714A04" w:rsidRDefault="00DF2652" w:rsidP="00DF2652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  <w:r w:rsidRPr="00714A04">
        <w:rPr>
          <w:b/>
          <w:bCs/>
          <w:sz w:val="28"/>
          <w:szCs w:val="28"/>
        </w:rPr>
        <w:t>Базовая (</w:t>
      </w:r>
      <w:proofErr w:type="spellStart"/>
      <w:r w:rsidRPr="00714A04">
        <w:rPr>
          <w:b/>
          <w:bCs/>
          <w:sz w:val="28"/>
          <w:szCs w:val="28"/>
        </w:rPr>
        <w:t>общепрофессиональная</w:t>
      </w:r>
      <w:proofErr w:type="spellEnd"/>
      <w:r w:rsidRPr="00714A04">
        <w:rPr>
          <w:b/>
          <w:bCs/>
          <w:sz w:val="28"/>
          <w:szCs w:val="28"/>
        </w:rPr>
        <w:t>) часть</w:t>
      </w:r>
    </w:p>
    <w:p w:rsidR="00DF2652" w:rsidRPr="00714A04" w:rsidRDefault="00DF2652" w:rsidP="00DF2652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both"/>
        <w:rPr>
          <w:b/>
          <w:bCs/>
          <w:iCs/>
          <w:sz w:val="28"/>
          <w:szCs w:val="28"/>
        </w:rPr>
      </w:pPr>
    </w:p>
    <w:p w:rsidR="00DF2652" w:rsidRPr="00714A04" w:rsidRDefault="00DF2652" w:rsidP="00DF2652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both"/>
        <w:rPr>
          <w:b/>
          <w:bCs/>
          <w:iCs/>
          <w:sz w:val="28"/>
          <w:szCs w:val="28"/>
        </w:rPr>
      </w:pPr>
      <w:r w:rsidRPr="00714A04">
        <w:rPr>
          <w:b/>
          <w:iCs/>
          <w:sz w:val="28"/>
          <w:szCs w:val="28"/>
        </w:rPr>
        <w:t xml:space="preserve">Модуль: Общая теология </w:t>
      </w:r>
      <w:proofErr w:type="spellStart"/>
      <w:r w:rsidRPr="00714A04">
        <w:rPr>
          <w:b/>
          <w:iCs/>
          <w:sz w:val="28"/>
          <w:szCs w:val="28"/>
        </w:rPr>
        <w:t>конфессий</w:t>
      </w:r>
      <w:proofErr w:type="spellEnd"/>
      <w:r w:rsidRPr="00714A04">
        <w:rPr>
          <w:b/>
          <w:iCs/>
          <w:sz w:val="28"/>
          <w:szCs w:val="28"/>
        </w:rPr>
        <w:t xml:space="preserve">. </w:t>
      </w:r>
    </w:p>
    <w:p w:rsidR="00DF2652" w:rsidRPr="00714A04" w:rsidRDefault="00DF2652" w:rsidP="00DF2652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b/>
          <w:sz w:val="28"/>
          <w:szCs w:val="28"/>
        </w:rPr>
      </w:pPr>
    </w:p>
    <w:p w:rsidR="00DF2652" w:rsidRPr="00714A04" w:rsidRDefault="00DF2652" w:rsidP="00DF2652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 w:rsidRPr="00714A04">
        <w:rPr>
          <w:b/>
          <w:sz w:val="28"/>
          <w:szCs w:val="28"/>
        </w:rPr>
        <w:t>Б.3.01.01. Введение в православную теологию</w:t>
      </w:r>
      <w:r w:rsidRPr="00714A04">
        <w:rPr>
          <w:sz w:val="28"/>
          <w:szCs w:val="28"/>
        </w:rPr>
        <w:t xml:space="preserve">. Дисциплина трудоёмкостью 3 зачётных единиц или 108 часа. Итоговая аттестация – экзамен. </w:t>
      </w:r>
    </w:p>
    <w:p w:rsidR="00DF2652" w:rsidRPr="00714A04" w:rsidRDefault="00DF2652" w:rsidP="00DF2652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Аннотация. Общая характеристика юридической основы высшего образования в России. Права и обязанности студентов. Религия. Понятия сакрального и </w:t>
      </w:r>
      <w:proofErr w:type="spellStart"/>
      <w:r w:rsidRPr="00714A04">
        <w:rPr>
          <w:sz w:val="28"/>
          <w:szCs w:val="28"/>
        </w:rPr>
        <w:t>профанного</w:t>
      </w:r>
      <w:proofErr w:type="spellEnd"/>
      <w:r w:rsidRPr="00714A04">
        <w:rPr>
          <w:sz w:val="28"/>
          <w:szCs w:val="28"/>
        </w:rPr>
        <w:t xml:space="preserve">. Религия и позитивные знания о мире. Религия и наука в современном мире. Религия и искусство в истории человечества. Религия и нравственность. Понятие теологии. Теизм, его основные характеристики теизма. Теизм и теология. Христианство. Священное Писание и священное предание. Основные </w:t>
      </w:r>
      <w:proofErr w:type="spellStart"/>
      <w:r w:rsidRPr="00714A04">
        <w:rPr>
          <w:sz w:val="28"/>
          <w:szCs w:val="28"/>
        </w:rPr>
        <w:t>конфессии</w:t>
      </w:r>
      <w:proofErr w:type="spellEnd"/>
      <w:r w:rsidRPr="00714A04">
        <w:rPr>
          <w:sz w:val="28"/>
          <w:szCs w:val="28"/>
        </w:rPr>
        <w:t xml:space="preserve"> христианства. Догматическое и мистическое богословие. Понятие "догмат". Мистика как необходимый компонент религии. </w:t>
      </w:r>
      <w:proofErr w:type="spellStart"/>
      <w:r w:rsidRPr="00714A04">
        <w:rPr>
          <w:sz w:val="28"/>
          <w:szCs w:val="28"/>
        </w:rPr>
        <w:t>Катафатическое</w:t>
      </w:r>
      <w:proofErr w:type="spellEnd"/>
      <w:r w:rsidRPr="00714A04">
        <w:rPr>
          <w:sz w:val="28"/>
          <w:szCs w:val="28"/>
        </w:rPr>
        <w:t xml:space="preserve"> и апофатическое богословие. Теология в современном мире. Особенности теологической картины мира. Перспективы развития теологии. </w:t>
      </w:r>
    </w:p>
    <w:p w:rsidR="00DF2652" w:rsidRPr="00714A04" w:rsidRDefault="00DF2652" w:rsidP="00DF2652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В результате освоения дисциплины студент должен: </w:t>
      </w:r>
    </w:p>
    <w:p w:rsidR="00DF2652" w:rsidRPr="00714A04" w:rsidRDefault="00DF2652" w:rsidP="00DF2652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Знать: </w:t>
      </w:r>
    </w:p>
    <w:p w:rsidR="00DF2652" w:rsidRPr="00714A04" w:rsidRDefault="00DF2652" w:rsidP="00DF265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нормы традиционной морали и нравственности; предметную область теологической науки, ее историческое становление и развитие; </w:t>
      </w:r>
    </w:p>
    <w:p w:rsidR="00DF2652" w:rsidRPr="00714A04" w:rsidRDefault="00DF2652" w:rsidP="00DF265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базовые понятия из основных разделов теологии в их взаимосвязи; </w:t>
      </w:r>
    </w:p>
    <w:p w:rsidR="00DF2652" w:rsidRPr="00714A04" w:rsidRDefault="00DF2652" w:rsidP="00DF265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актуальные проблемы во взаимоотношениях в религиозных организациях, в различных аспектах и в исторической ретроспективе. </w:t>
      </w:r>
    </w:p>
    <w:p w:rsidR="00DF2652" w:rsidRPr="00714A04" w:rsidRDefault="00DF2652" w:rsidP="00DF2652">
      <w:pPr>
        <w:pStyle w:val="Default"/>
        <w:jc w:val="both"/>
        <w:rPr>
          <w:sz w:val="28"/>
          <w:szCs w:val="28"/>
        </w:rPr>
      </w:pPr>
    </w:p>
    <w:p w:rsidR="00DF2652" w:rsidRPr="00714A04" w:rsidRDefault="00DF2652" w:rsidP="00DF2652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Уметь: </w:t>
      </w:r>
    </w:p>
    <w:p w:rsidR="00DF2652" w:rsidRPr="00714A04" w:rsidRDefault="00DF2652" w:rsidP="00DF265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дифференцировано использовать имеющиеся знания применительно к сфере деятельности теолога; </w:t>
      </w:r>
    </w:p>
    <w:p w:rsidR="00DF2652" w:rsidRPr="00714A04" w:rsidRDefault="00DF2652" w:rsidP="00DF265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ориентироваться, в конфессиональных особенностях теологической науки; </w:t>
      </w:r>
    </w:p>
    <w:p w:rsidR="00DF2652" w:rsidRPr="00714A04" w:rsidRDefault="00DF2652" w:rsidP="00DF265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систематизировать и анализировать информацию; </w:t>
      </w:r>
    </w:p>
    <w:p w:rsidR="00DF2652" w:rsidRPr="00714A04" w:rsidRDefault="00DF2652" w:rsidP="00DF265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учитывать единство теологического знания; </w:t>
      </w:r>
    </w:p>
    <w:p w:rsidR="00DF2652" w:rsidRPr="00714A04" w:rsidRDefault="00DF2652" w:rsidP="00DF265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оценить вклад выдающихся христианских теологов в развитие теологической мысли; </w:t>
      </w:r>
    </w:p>
    <w:p w:rsidR="00DF2652" w:rsidRPr="00714A04" w:rsidRDefault="00DF2652" w:rsidP="00DF265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использовать данные </w:t>
      </w:r>
      <w:proofErr w:type="gramStart"/>
      <w:r w:rsidRPr="00714A04">
        <w:rPr>
          <w:sz w:val="28"/>
          <w:szCs w:val="28"/>
        </w:rPr>
        <w:t>знания</w:t>
      </w:r>
      <w:proofErr w:type="gramEnd"/>
      <w:r w:rsidRPr="00714A04">
        <w:rPr>
          <w:sz w:val="28"/>
          <w:szCs w:val="28"/>
        </w:rPr>
        <w:t xml:space="preserve"> учитывая типологию и конфессиональные особенности, работать с исторической литературой. </w:t>
      </w:r>
    </w:p>
    <w:p w:rsidR="00DF2652" w:rsidRPr="00714A04" w:rsidRDefault="00DF2652" w:rsidP="00DF2652">
      <w:pPr>
        <w:pStyle w:val="Default"/>
        <w:jc w:val="both"/>
        <w:rPr>
          <w:sz w:val="28"/>
          <w:szCs w:val="28"/>
        </w:rPr>
      </w:pPr>
    </w:p>
    <w:p w:rsidR="00DF2652" w:rsidRPr="00714A04" w:rsidRDefault="00DF2652" w:rsidP="00DF2652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Владеть: </w:t>
      </w:r>
    </w:p>
    <w:p w:rsidR="00DF2652" w:rsidRPr="00714A04" w:rsidRDefault="00DF2652" w:rsidP="00DF265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lastRenderedPageBreak/>
        <w:t xml:space="preserve">современными технологиями позволяющими достичь максимальной эффективности; </w:t>
      </w:r>
    </w:p>
    <w:p w:rsidR="00DF2652" w:rsidRPr="00B508A1" w:rsidRDefault="00DF2652" w:rsidP="00DF2652">
      <w:pPr>
        <w:autoSpaceDE w:val="0"/>
        <w:autoSpaceDN w:val="0"/>
        <w:adjustRightInd w:val="0"/>
        <w:jc w:val="both"/>
        <w:rPr>
          <w:rFonts w:ascii="Symbol" w:eastAsiaTheme="minorHAnsi" w:hAnsi="Symbol" w:cstheme="minorBidi"/>
          <w:sz w:val="28"/>
          <w:szCs w:val="28"/>
          <w:lang w:eastAsia="en-US"/>
        </w:rPr>
      </w:pPr>
    </w:p>
    <w:p w:rsidR="00DF2652" w:rsidRPr="00714A04" w:rsidRDefault="00DF2652" w:rsidP="00DF265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4A04">
        <w:rPr>
          <w:rFonts w:eastAsiaTheme="minorHAnsi"/>
          <w:color w:val="000000"/>
          <w:sz w:val="28"/>
          <w:szCs w:val="28"/>
          <w:lang w:eastAsia="en-US"/>
        </w:rPr>
        <w:t xml:space="preserve">специальной терминологией, отражающей особенность теологического знания; </w:t>
      </w:r>
    </w:p>
    <w:p w:rsidR="00DF2652" w:rsidRPr="00714A04" w:rsidRDefault="00DF2652" w:rsidP="00DF265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4A04">
        <w:rPr>
          <w:rFonts w:eastAsiaTheme="minorHAnsi"/>
          <w:color w:val="000000"/>
          <w:sz w:val="28"/>
          <w:szCs w:val="28"/>
          <w:lang w:eastAsia="en-US"/>
        </w:rPr>
        <w:t xml:space="preserve">методами проведения научного исследования; </w:t>
      </w:r>
    </w:p>
    <w:p w:rsidR="00DF2652" w:rsidRPr="00714A04" w:rsidRDefault="00DF2652" w:rsidP="00DF265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4A04">
        <w:rPr>
          <w:rFonts w:eastAsiaTheme="minorHAnsi"/>
          <w:color w:val="000000"/>
          <w:sz w:val="28"/>
          <w:szCs w:val="28"/>
          <w:lang w:eastAsia="en-US"/>
        </w:rPr>
        <w:t xml:space="preserve">навыками научно-исследовательской работы; </w:t>
      </w:r>
    </w:p>
    <w:p w:rsidR="00DF2652" w:rsidRPr="00714A04" w:rsidRDefault="00DF2652" w:rsidP="00DF265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14A04">
        <w:rPr>
          <w:rFonts w:eastAsiaTheme="minorHAnsi"/>
          <w:color w:val="000000"/>
          <w:sz w:val="28"/>
          <w:szCs w:val="28"/>
          <w:lang w:eastAsia="en-US"/>
        </w:rPr>
        <w:t xml:space="preserve">понятийным аппаратом исторической науки. </w:t>
      </w:r>
    </w:p>
    <w:p w:rsidR="00DF2652" w:rsidRPr="00714A04" w:rsidRDefault="00DF2652" w:rsidP="00DF2652">
      <w:pPr>
        <w:pStyle w:val="Default"/>
        <w:jc w:val="both"/>
        <w:rPr>
          <w:sz w:val="28"/>
          <w:szCs w:val="28"/>
        </w:rPr>
      </w:pPr>
    </w:p>
    <w:p w:rsidR="00DF2652" w:rsidRPr="00714A04" w:rsidRDefault="00DF2652" w:rsidP="00DF2652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Формируемые компетенции ОК-3, ОК-10, ПК-1, ПК-10 </w:t>
      </w:r>
    </w:p>
    <w:p w:rsidR="00FD3282" w:rsidRDefault="00FD3282" w:rsidP="00FD3282">
      <w:pPr>
        <w:tabs>
          <w:tab w:val="left" w:pos="4140"/>
          <w:tab w:val="left" w:pos="4500"/>
        </w:tabs>
      </w:pPr>
    </w:p>
    <w:p w:rsidR="00FD3282" w:rsidRDefault="00FD3282" w:rsidP="00FD3282">
      <w:pPr>
        <w:tabs>
          <w:tab w:val="left" w:pos="4140"/>
          <w:tab w:val="left" w:pos="4500"/>
        </w:tabs>
      </w:pPr>
      <w:r>
        <w:t xml:space="preserve"> Список научной литературы:</w:t>
      </w:r>
    </w:p>
    <w:p w:rsidR="00FD3282" w:rsidRDefault="00FD3282" w:rsidP="00FD3282">
      <w:pPr>
        <w:tabs>
          <w:tab w:val="left" w:pos="4140"/>
          <w:tab w:val="left" w:pos="4500"/>
        </w:tabs>
      </w:pPr>
    </w:p>
    <w:p w:rsidR="00FD3282" w:rsidRDefault="00FD3282" w:rsidP="00FD3282">
      <w:pPr>
        <w:tabs>
          <w:tab w:val="left" w:pos="4140"/>
          <w:tab w:val="left" w:pos="4500"/>
        </w:tabs>
      </w:pPr>
      <w:r>
        <w:t xml:space="preserve"> 1. </w:t>
      </w:r>
      <w:r w:rsidRPr="00F56B47">
        <w:t xml:space="preserve">Абеляр Пьер. История моих бедствий. Пер. с лат. М.: 2010. – 135 с. </w:t>
      </w:r>
    </w:p>
    <w:p w:rsidR="00FD3282" w:rsidRDefault="00FD3282" w:rsidP="00FD3282">
      <w:pPr>
        <w:numPr>
          <w:ilvl w:val="0"/>
          <w:numId w:val="4"/>
        </w:numPr>
        <w:tabs>
          <w:tab w:val="left" w:pos="4140"/>
          <w:tab w:val="left" w:pos="4500"/>
        </w:tabs>
        <w:ind w:left="426"/>
      </w:pPr>
      <w:proofErr w:type="spellStart"/>
      <w:r w:rsidRPr="00F56B47">
        <w:t>Анокова</w:t>
      </w:r>
      <w:proofErr w:type="spellEnd"/>
      <w:r w:rsidRPr="00F56B47">
        <w:t xml:space="preserve"> Н.В. История религий. Учебное пособие для вузов. – М., 2007.</w:t>
      </w:r>
    </w:p>
    <w:p w:rsidR="00FD3282" w:rsidRDefault="00FD3282" w:rsidP="00FD3282">
      <w:pPr>
        <w:numPr>
          <w:ilvl w:val="0"/>
          <w:numId w:val="5"/>
        </w:numPr>
        <w:tabs>
          <w:tab w:val="left" w:pos="4140"/>
          <w:tab w:val="left" w:pos="4500"/>
        </w:tabs>
      </w:pPr>
      <w:r>
        <w:t xml:space="preserve">Бажанов Н., архимандрит. Иллюстрированная библейская энциклопедия. – М., 2008 – 640с. </w:t>
      </w:r>
    </w:p>
    <w:p w:rsidR="00FD3282" w:rsidRDefault="00FD3282" w:rsidP="00FD3282">
      <w:pPr>
        <w:numPr>
          <w:ilvl w:val="0"/>
          <w:numId w:val="5"/>
        </w:numPr>
        <w:tabs>
          <w:tab w:val="left" w:pos="4140"/>
          <w:tab w:val="left" w:pos="4500"/>
        </w:tabs>
        <w:ind w:left="426"/>
      </w:pPr>
      <w:proofErr w:type="spellStart"/>
      <w:r>
        <w:t>Борунков</w:t>
      </w:r>
      <w:proofErr w:type="spellEnd"/>
      <w:r>
        <w:t xml:space="preserve"> Ю.Ф., Яблоков И.Н., Новиков М.П. и др. Основы религиоведения. – М., 1994. </w:t>
      </w:r>
    </w:p>
    <w:p w:rsidR="00FD3282" w:rsidRDefault="00FD3282" w:rsidP="00FD3282">
      <w:pPr>
        <w:numPr>
          <w:ilvl w:val="0"/>
          <w:numId w:val="5"/>
        </w:numPr>
        <w:tabs>
          <w:tab w:val="left" w:pos="4140"/>
          <w:tab w:val="left" w:pos="4500"/>
        </w:tabs>
        <w:ind w:left="426"/>
      </w:pPr>
      <w:proofErr w:type="spellStart"/>
      <w:r>
        <w:t>Богатырев</w:t>
      </w:r>
      <w:proofErr w:type="spellEnd"/>
      <w:r>
        <w:t xml:space="preserve"> А.А., Горшкова С.В., Гурин А.Б. Введение в </w:t>
      </w:r>
      <w:proofErr w:type="spellStart"/>
      <w:r>
        <w:t>специальнность</w:t>
      </w:r>
      <w:proofErr w:type="spellEnd"/>
      <w:r>
        <w:t xml:space="preserve">. Тверь, </w:t>
      </w:r>
      <w:proofErr w:type="spellStart"/>
      <w:r>
        <w:t>Изд</w:t>
      </w:r>
      <w:proofErr w:type="spellEnd"/>
      <w:r>
        <w:t xml:space="preserve">–во </w:t>
      </w:r>
      <w:proofErr w:type="spellStart"/>
      <w:r>
        <w:t>ТвГУ</w:t>
      </w:r>
      <w:proofErr w:type="spellEnd"/>
      <w:r>
        <w:t xml:space="preserve">, 2010. –140 </w:t>
      </w:r>
      <w:proofErr w:type="gramStart"/>
      <w:r>
        <w:t>с</w:t>
      </w:r>
      <w:proofErr w:type="gramEnd"/>
      <w:r>
        <w:t>.</w:t>
      </w:r>
    </w:p>
    <w:p w:rsidR="00FD3282" w:rsidRDefault="00FD3282" w:rsidP="00FD3282">
      <w:pPr>
        <w:numPr>
          <w:ilvl w:val="0"/>
          <w:numId w:val="5"/>
        </w:numPr>
        <w:tabs>
          <w:tab w:val="left" w:pos="4140"/>
          <w:tab w:val="left" w:pos="4500"/>
        </w:tabs>
        <w:ind w:left="426"/>
      </w:pPr>
      <w:r w:rsidRPr="00F56B47">
        <w:t>Васильев Л.С. История религий. Учебное пособие. – М.: КДУ, 2008. – 791 с</w:t>
      </w:r>
    </w:p>
    <w:p w:rsidR="00FD3282" w:rsidRDefault="00FD3282" w:rsidP="00FD3282">
      <w:pPr>
        <w:numPr>
          <w:ilvl w:val="0"/>
          <w:numId w:val="5"/>
        </w:numPr>
        <w:tabs>
          <w:tab w:val="left" w:pos="4140"/>
          <w:tab w:val="left" w:pos="4500"/>
        </w:tabs>
        <w:ind w:left="426"/>
      </w:pPr>
      <w:proofErr w:type="spellStart"/>
      <w:r w:rsidRPr="00F56B47">
        <w:t>Веремчук</w:t>
      </w:r>
      <w:proofErr w:type="spellEnd"/>
      <w:r w:rsidRPr="00F56B47">
        <w:t xml:space="preserve"> В.И.Социология религии, - М.,2004 </w:t>
      </w:r>
    </w:p>
    <w:p w:rsidR="00FD3282" w:rsidRDefault="00FD3282" w:rsidP="00FD3282">
      <w:pPr>
        <w:numPr>
          <w:ilvl w:val="0"/>
          <w:numId w:val="5"/>
        </w:numPr>
        <w:tabs>
          <w:tab w:val="left" w:pos="4140"/>
          <w:tab w:val="left" w:pos="4500"/>
        </w:tabs>
        <w:ind w:left="426"/>
      </w:pPr>
      <w:proofErr w:type="spellStart"/>
      <w:r w:rsidRPr="00F56B47">
        <w:t>Гараджа</w:t>
      </w:r>
      <w:proofErr w:type="spellEnd"/>
      <w:r w:rsidRPr="00F56B47">
        <w:t xml:space="preserve"> В.И. Социология религии. – М., 2005. – 348с. </w:t>
      </w:r>
    </w:p>
    <w:p w:rsidR="00FD3282" w:rsidRDefault="00FD3282" w:rsidP="00FD3282">
      <w:pPr>
        <w:numPr>
          <w:ilvl w:val="0"/>
          <w:numId w:val="5"/>
        </w:numPr>
        <w:tabs>
          <w:tab w:val="left" w:pos="4140"/>
          <w:tab w:val="left" w:pos="4500"/>
        </w:tabs>
        <w:ind w:left="426"/>
      </w:pPr>
      <w:r>
        <w:t xml:space="preserve">Дьяченко Г., протоиерей. Полный церковно-славянский словарь. – М., 1993. </w:t>
      </w:r>
    </w:p>
    <w:p w:rsidR="00FD3282" w:rsidRDefault="00FD3282" w:rsidP="00FD3282">
      <w:pPr>
        <w:numPr>
          <w:ilvl w:val="0"/>
          <w:numId w:val="5"/>
        </w:numPr>
        <w:tabs>
          <w:tab w:val="left" w:pos="4140"/>
          <w:tab w:val="left" w:pos="4500"/>
        </w:tabs>
        <w:ind w:left="426"/>
      </w:pPr>
      <w:r>
        <w:t xml:space="preserve">Иллюстрированная история религий, в 2-х томах. </w:t>
      </w:r>
      <w:proofErr w:type="spellStart"/>
      <w:r>
        <w:t>Спасо-Преображенский</w:t>
      </w:r>
      <w:proofErr w:type="spellEnd"/>
      <w:r>
        <w:t xml:space="preserve"> Валаамский монастырь. </w:t>
      </w:r>
    </w:p>
    <w:p w:rsidR="00FD3282" w:rsidRDefault="00FD3282" w:rsidP="00FD3282">
      <w:pPr>
        <w:numPr>
          <w:ilvl w:val="0"/>
          <w:numId w:val="5"/>
        </w:numPr>
        <w:tabs>
          <w:tab w:val="left" w:pos="4140"/>
          <w:tab w:val="left" w:pos="4500"/>
        </w:tabs>
        <w:ind w:left="426"/>
      </w:pPr>
      <w:r w:rsidRPr="00F56B47">
        <w:t xml:space="preserve">Луначарский А.В. Религия и просвещение. — М., 1985. </w:t>
      </w:r>
    </w:p>
    <w:p w:rsidR="00FD3282" w:rsidRDefault="00FD3282" w:rsidP="00FD3282">
      <w:pPr>
        <w:numPr>
          <w:ilvl w:val="0"/>
          <w:numId w:val="5"/>
        </w:numPr>
        <w:tabs>
          <w:tab w:val="left" w:pos="4140"/>
          <w:tab w:val="left" w:pos="4500"/>
        </w:tabs>
        <w:ind w:left="426"/>
      </w:pPr>
      <w:r w:rsidRPr="00F56B47">
        <w:t>Назаров В.Н.. Введение в теологию: Учебное пособие. – М., 2004</w:t>
      </w:r>
    </w:p>
    <w:p w:rsidR="00FD3282" w:rsidRDefault="00FD3282" w:rsidP="00FD3282">
      <w:pPr>
        <w:numPr>
          <w:ilvl w:val="0"/>
          <w:numId w:val="5"/>
        </w:numPr>
        <w:tabs>
          <w:tab w:val="left" w:pos="4140"/>
          <w:tab w:val="left" w:pos="4500"/>
        </w:tabs>
        <w:ind w:left="426"/>
      </w:pPr>
      <w:proofErr w:type="spellStart"/>
      <w:r w:rsidRPr="00F56B47">
        <w:t>Поснов</w:t>
      </w:r>
      <w:proofErr w:type="spellEnd"/>
      <w:r w:rsidRPr="00F56B47">
        <w:t xml:space="preserve"> М.Э. История Христианской Церкви. – Брюссель, 1964. </w:t>
      </w:r>
    </w:p>
    <w:p w:rsidR="00FD3282" w:rsidRDefault="00FD3282" w:rsidP="00FD3282">
      <w:pPr>
        <w:numPr>
          <w:ilvl w:val="0"/>
          <w:numId w:val="5"/>
        </w:numPr>
        <w:tabs>
          <w:tab w:val="left" w:pos="4140"/>
          <w:tab w:val="left" w:pos="4500"/>
        </w:tabs>
        <w:ind w:left="426"/>
      </w:pPr>
      <w:r w:rsidRPr="00F56B47">
        <w:t xml:space="preserve">Религиозные традиции мира, в 2-х томах. – М., 1996. </w:t>
      </w:r>
    </w:p>
    <w:p w:rsidR="00FD3282" w:rsidRPr="00F56B47" w:rsidRDefault="00FD3282" w:rsidP="00FD3282">
      <w:pPr>
        <w:numPr>
          <w:ilvl w:val="0"/>
          <w:numId w:val="5"/>
        </w:numPr>
        <w:tabs>
          <w:tab w:val="left" w:pos="4140"/>
          <w:tab w:val="left" w:pos="4500"/>
        </w:tabs>
        <w:ind w:left="426"/>
      </w:pPr>
      <w:r>
        <w:t xml:space="preserve">Самыгин С.И., </w:t>
      </w:r>
      <w:proofErr w:type="spellStart"/>
      <w:r>
        <w:t>Нечипуренко</w:t>
      </w:r>
      <w:proofErr w:type="spellEnd"/>
      <w:r>
        <w:t xml:space="preserve"> В.И., Полонская И.Н.. Религиоведение: социология и психология религии. – Ростов-на-Дону: Феникс, 1996. </w:t>
      </w:r>
    </w:p>
    <w:p w:rsidR="00FD3282" w:rsidRDefault="00FD3282" w:rsidP="00FD3282">
      <w:pPr>
        <w:numPr>
          <w:ilvl w:val="0"/>
          <w:numId w:val="5"/>
        </w:numPr>
        <w:tabs>
          <w:tab w:val="left" w:pos="4140"/>
          <w:tab w:val="left" w:pos="4500"/>
        </w:tabs>
        <w:ind w:left="426"/>
      </w:pPr>
      <w:proofErr w:type="spellStart"/>
      <w:r>
        <w:t>Элиаде</w:t>
      </w:r>
      <w:proofErr w:type="spellEnd"/>
      <w:r>
        <w:t xml:space="preserve"> М., </w:t>
      </w:r>
      <w:proofErr w:type="spellStart"/>
      <w:r>
        <w:t>Кулиано</w:t>
      </w:r>
      <w:proofErr w:type="spellEnd"/>
      <w:r>
        <w:t xml:space="preserve"> И. Словарь религий, обрядов, и верований/Пер. с фр. М.: Академический Проект, 2011, –352 с. (Философские технологии: религиоведение и теология)</w:t>
      </w:r>
    </w:p>
    <w:p w:rsidR="00FD3282" w:rsidRDefault="00FD3282" w:rsidP="00FD3282">
      <w:pPr>
        <w:numPr>
          <w:ilvl w:val="0"/>
          <w:numId w:val="5"/>
        </w:numPr>
        <w:tabs>
          <w:tab w:val="left" w:pos="4140"/>
          <w:tab w:val="left" w:pos="4500"/>
        </w:tabs>
        <w:ind w:left="426"/>
      </w:pPr>
      <w:r>
        <w:t>Яблоков И.Н. Введение в общее религиоведение. Учебник: – М.: КДУ, 2008. – 472 с.</w:t>
      </w:r>
    </w:p>
    <w:p w:rsidR="005D3E2C" w:rsidRDefault="005D3E2C"/>
    <w:sectPr w:rsidR="005D3E2C" w:rsidSect="005D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DD6"/>
    <w:multiLevelType w:val="hybridMultilevel"/>
    <w:tmpl w:val="D298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A2319"/>
    <w:multiLevelType w:val="hybridMultilevel"/>
    <w:tmpl w:val="E1C25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B3756"/>
    <w:multiLevelType w:val="hybridMultilevel"/>
    <w:tmpl w:val="2F88BD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303D4"/>
    <w:multiLevelType w:val="hybridMultilevel"/>
    <w:tmpl w:val="2F88BD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425CEC"/>
    <w:multiLevelType w:val="hybridMultilevel"/>
    <w:tmpl w:val="27E4E4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F2652"/>
    <w:rsid w:val="005D3E2C"/>
    <w:rsid w:val="00DF2652"/>
    <w:rsid w:val="00E07928"/>
    <w:rsid w:val="00FD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F2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Company>Южно-Уральский государственный университет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Парфентьев НП</dc:creator>
  <cp:lastModifiedBy>fedotovayv</cp:lastModifiedBy>
  <cp:revision>2</cp:revision>
  <dcterms:created xsi:type="dcterms:W3CDTF">2013-11-22T03:10:00Z</dcterms:created>
  <dcterms:modified xsi:type="dcterms:W3CDTF">2013-11-22T04:20:00Z</dcterms:modified>
</cp:coreProperties>
</file>